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DE" w:rsidRPr="00E5015B" w:rsidRDefault="00E75FDE" w:rsidP="00E75FDE">
      <w:pPr>
        <w:ind w:firstLineChars="236" w:firstLine="566"/>
        <w:rPr>
          <w:rFonts w:ascii="宋体" w:hAnsi="宋体" w:cs="宋体"/>
          <w:color w:val="000000"/>
          <w:sz w:val="24"/>
        </w:rPr>
      </w:pPr>
      <w:r w:rsidRPr="00E5015B">
        <w:rPr>
          <w:rFonts w:ascii="Calibri" w:hAnsi="Calibri" w:cs="宋体"/>
          <w:color w:val="000000"/>
          <w:sz w:val="24"/>
        </w:rPr>
        <w:t>6</w:t>
      </w:r>
      <w:r w:rsidRPr="00E5015B">
        <w:rPr>
          <w:rFonts w:ascii="Calibri" w:hAnsi="Calibri" w:cs="宋体" w:hint="eastAsia"/>
          <w:color w:val="000000"/>
          <w:sz w:val="24"/>
        </w:rPr>
        <w:t>、发表论文</w:t>
      </w:r>
    </w:p>
    <w:p w:rsidR="00E75FDE" w:rsidRPr="00363454" w:rsidRDefault="00E75FDE" w:rsidP="00E75FDE">
      <w:pPr>
        <w:widowControl w:val="0"/>
        <w:numPr>
          <w:ilvl w:val="0"/>
          <w:numId w:val="26"/>
        </w:numPr>
        <w:autoSpaceDE w:val="0"/>
        <w:autoSpaceDN w:val="0"/>
        <w:snapToGrid/>
        <w:spacing w:after="0"/>
        <w:rPr>
          <w:rFonts w:eastAsia="楷体_GB2312"/>
          <w:szCs w:val="21"/>
        </w:rPr>
      </w:pPr>
      <w:r w:rsidRPr="00B52C8B">
        <w:rPr>
          <w:rFonts w:eastAsia="楷体_GB2312"/>
          <w:szCs w:val="21"/>
          <w:u w:val="single"/>
          <w:lang w:val="fr-FR"/>
        </w:rPr>
        <w:t>Zhao Chunyu</w:t>
      </w:r>
      <w:r w:rsidRPr="00363454">
        <w:rPr>
          <w:rFonts w:eastAsia="楷体_GB2312"/>
          <w:szCs w:val="21"/>
          <w:lang w:val="fr-FR"/>
        </w:rPr>
        <w:t xml:space="preserve">, Zhu Hongtao, Wen Bangchun, et al. </w:t>
      </w:r>
      <w:r>
        <w:rPr>
          <w:rFonts w:eastAsia="楷体_GB2312"/>
          <w:szCs w:val="21"/>
        </w:rPr>
        <w:t>Synchronization of two non-identical coupled</w:t>
      </w:r>
      <w:r>
        <w:rPr>
          <w:rFonts w:eastAsia="楷体_GB2312" w:hint="eastAsia"/>
          <w:szCs w:val="21"/>
        </w:rPr>
        <w:t xml:space="preserve"> </w:t>
      </w:r>
      <w:r>
        <w:rPr>
          <w:rFonts w:eastAsia="楷体_GB2312"/>
          <w:szCs w:val="21"/>
        </w:rPr>
        <w:t>exciters in a non-resonant vibrating system of linear motion. Part I: Theoretical analysis. Shock and</w:t>
      </w:r>
      <w:r>
        <w:rPr>
          <w:rFonts w:eastAsia="楷体_GB2312" w:hint="eastAsia"/>
          <w:szCs w:val="21"/>
        </w:rPr>
        <w:t xml:space="preserve"> </w:t>
      </w:r>
      <w:r w:rsidRPr="0014678F">
        <w:rPr>
          <w:rFonts w:eastAsia="楷体_GB2312"/>
          <w:szCs w:val="21"/>
        </w:rPr>
        <w:t>Vibration, 2009, 16(5): 505-516. (</w:t>
      </w:r>
      <w:smartTag w:uri="urn:schemas-microsoft-com:office:smarttags" w:element="place">
        <w:smartTag w:uri="urn:schemas-microsoft-com:office:smarttags" w:element="City">
          <w:r w:rsidRPr="0014678F">
            <w:rPr>
              <w:rFonts w:eastAsia="楷体_GB2312"/>
              <w:szCs w:val="21"/>
            </w:rPr>
            <w:t>SCI</w:t>
          </w:r>
        </w:smartTag>
        <w:r w:rsidRPr="0014678F">
          <w:rPr>
            <w:rFonts w:eastAsia="楷体_GB2312" w:hint="eastAsia"/>
            <w:szCs w:val="21"/>
          </w:rPr>
          <w:t xml:space="preserve">, </w:t>
        </w:r>
        <w:smartTag w:uri="urn:schemas-microsoft-com:office:smarttags" w:element="State">
          <w:r w:rsidRPr="0014678F">
            <w:rPr>
              <w:rFonts w:eastAsia="楷体_GB2312" w:hint="eastAsia"/>
              <w:szCs w:val="21"/>
            </w:rPr>
            <w:t>UT</w:t>
          </w:r>
        </w:smartTag>
      </w:smartTag>
      <w:r w:rsidRPr="0014678F">
        <w:rPr>
          <w:rFonts w:eastAsia="楷体_GB2312" w:hint="eastAsia"/>
          <w:szCs w:val="21"/>
        </w:rPr>
        <w:t xml:space="preserve"> WOS</w:t>
      </w:r>
      <w:r w:rsidRPr="0014678F">
        <w:rPr>
          <w:rFonts w:eastAsia="楷体_GB2312"/>
          <w:szCs w:val="21"/>
        </w:rPr>
        <w:t> </w:t>
      </w:r>
      <w:r w:rsidRPr="0014678F">
        <w:rPr>
          <w:rFonts w:eastAsia="楷体_GB2312" w:hint="eastAsia"/>
          <w:szCs w:val="21"/>
        </w:rPr>
        <w:t>: 000269630100006</w:t>
      </w:r>
      <w:r w:rsidRPr="0014678F">
        <w:rPr>
          <w:rFonts w:eastAsia="楷体_GB2312"/>
          <w:szCs w:val="21"/>
        </w:rPr>
        <w:t>)</w:t>
      </w:r>
    </w:p>
    <w:p w:rsidR="00E75FDE" w:rsidRDefault="00E75FDE" w:rsidP="00E75FDE">
      <w:pPr>
        <w:widowControl w:val="0"/>
        <w:numPr>
          <w:ilvl w:val="0"/>
          <w:numId w:val="26"/>
        </w:numPr>
        <w:autoSpaceDE w:val="0"/>
        <w:autoSpaceDN w:val="0"/>
        <w:snapToGrid/>
        <w:spacing w:after="0"/>
        <w:rPr>
          <w:rFonts w:eastAsia="楷体_GB2312"/>
          <w:szCs w:val="21"/>
        </w:rPr>
      </w:pPr>
      <w:r w:rsidRPr="00B52C8B">
        <w:rPr>
          <w:rFonts w:eastAsia="楷体_GB2312"/>
          <w:szCs w:val="21"/>
          <w:u w:val="single"/>
          <w:lang w:val="fr-FR"/>
        </w:rPr>
        <w:t>Zhao Chunyu</w:t>
      </w:r>
      <w:r w:rsidRPr="00363454">
        <w:rPr>
          <w:rFonts w:eastAsia="楷体_GB2312"/>
          <w:szCs w:val="21"/>
          <w:lang w:val="fr-FR"/>
        </w:rPr>
        <w:t xml:space="preserve">, Zhu Hongtao, Wen Bangchun, et al. </w:t>
      </w:r>
      <w:r>
        <w:rPr>
          <w:rFonts w:eastAsia="楷体_GB2312"/>
          <w:szCs w:val="21"/>
        </w:rPr>
        <w:t>Synchronization of two non-identical coupled</w:t>
      </w:r>
      <w:r>
        <w:rPr>
          <w:rFonts w:eastAsia="楷体_GB2312" w:hint="eastAsia"/>
          <w:szCs w:val="21"/>
        </w:rPr>
        <w:t xml:space="preserve"> </w:t>
      </w:r>
      <w:r>
        <w:rPr>
          <w:rFonts w:eastAsia="楷体_GB2312"/>
          <w:szCs w:val="21"/>
        </w:rPr>
        <w:t>exciters in a non-resonant vibrating system of linear motion. Part II: Numeric analysis. Shock and</w:t>
      </w:r>
      <w:r>
        <w:rPr>
          <w:rFonts w:eastAsia="楷体_GB2312" w:hint="eastAsia"/>
          <w:szCs w:val="21"/>
        </w:rPr>
        <w:t xml:space="preserve"> </w:t>
      </w:r>
      <w:r>
        <w:rPr>
          <w:rFonts w:eastAsia="楷体_GB2312"/>
          <w:szCs w:val="21"/>
        </w:rPr>
        <w:t>Vibration, 2009, 16(5): 517-527. (</w:t>
      </w:r>
      <w:smartTag w:uri="urn:schemas-microsoft-com:office:smarttags" w:element="place">
        <w:smartTag w:uri="urn:schemas-microsoft-com:office:smarttags" w:element="City">
          <w:r>
            <w:rPr>
              <w:rFonts w:eastAsia="楷体_GB2312"/>
              <w:szCs w:val="21"/>
            </w:rPr>
            <w:t>SCI</w:t>
          </w:r>
        </w:smartTag>
        <w:r>
          <w:rPr>
            <w:rFonts w:eastAsia="楷体_GB2312" w:hint="eastAsia"/>
            <w:szCs w:val="21"/>
          </w:rPr>
          <w:t xml:space="preserve">, </w:t>
        </w:r>
        <w:smartTag w:uri="urn:schemas-microsoft-com:office:smarttags" w:element="State">
          <w:r>
            <w:rPr>
              <w:rFonts w:eastAsia="楷体_GB2312" w:hint="eastAsia"/>
              <w:szCs w:val="21"/>
            </w:rPr>
            <w:t>UT</w:t>
          </w:r>
        </w:smartTag>
      </w:smartTag>
      <w:r>
        <w:rPr>
          <w:rFonts w:eastAsia="楷体_GB2312" w:hint="eastAsia"/>
          <w:szCs w:val="21"/>
        </w:rPr>
        <w:t xml:space="preserve"> WOS: </w:t>
      </w:r>
      <w:r w:rsidRPr="0014678F">
        <w:rPr>
          <w:rFonts w:eastAsia="楷体_GB2312" w:hint="eastAsia"/>
          <w:szCs w:val="21"/>
        </w:rPr>
        <w:t>000269630100007</w:t>
      </w:r>
      <w:r>
        <w:rPr>
          <w:rFonts w:eastAsia="楷体_GB2312"/>
          <w:szCs w:val="21"/>
        </w:rPr>
        <w:t>)</w:t>
      </w:r>
    </w:p>
    <w:p w:rsidR="00E75FDE" w:rsidRDefault="00E75FDE" w:rsidP="00E75FDE">
      <w:pPr>
        <w:widowControl w:val="0"/>
        <w:numPr>
          <w:ilvl w:val="0"/>
          <w:numId w:val="26"/>
        </w:numPr>
        <w:autoSpaceDE w:val="0"/>
        <w:autoSpaceDN w:val="0"/>
        <w:snapToGrid/>
        <w:spacing w:after="0"/>
        <w:rPr>
          <w:rFonts w:eastAsia="楷体_GB2312"/>
          <w:szCs w:val="21"/>
        </w:rPr>
      </w:pPr>
      <w:r w:rsidRPr="00B52C8B">
        <w:rPr>
          <w:rFonts w:eastAsia="楷体_GB2312"/>
          <w:szCs w:val="21"/>
          <w:u w:val="single"/>
        </w:rPr>
        <w:t>Zhao Chun-Yu</w:t>
      </w:r>
      <w:r>
        <w:rPr>
          <w:rFonts w:eastAsia="楷体_GB2312"/>
          <w:szCs w:val="21"/>
        </w:rPr>
        <w:t>, Zhang Yi-Min, Wen Bang-Chun. Synchronisation and general dynamic symmetry of a</w:t>
      </w:r>
      <w:r>
        <w:rPr>
          <w:rFonts w:eastAsia="楷体_GB2312" w:hint="eastAsia"/>
          <w:szCs w:val="21"/>
        </w:rPr>
        <w:t xml:space="preserve"> </w:t>
      </w:r>
      <w:r>
        <w:rPr>
          <w:rFonts w:eastAsia="楷体_GB2312"/>
          <w:szCs w:val="21"/>
        </w:rPr>
        <w:t>vibrating system with two exciters rotating in opposite directions. Chinese Physics B, 2010, 19(3):</w:t>
      </w:r>
      <w:r>
        <w:rPr>
          <w:rFonts w:eastAsia="楷体_GB2312" w:hint="eastAsia"/>
          <w:szCs w:val="21"/>
        </w:rPr>
        <w:t xml:space="preserve"> </w:t>
      </w:r>
      <w:r>
        <w:rPr>
          <w:rFonts w:eastAsia="楷体_GB2312"/>
          <w:szCs w:val="21"/>
        </w:rPr>
        <w:t>03030</w:t>
      </w:r>
      <w:r>
        <w:rPr>
          <w:rFonts w:eastAsia="楷体_GB2312" w:hint="eastAsia"/>
          <w:szCs w:val="21"/>
        </w:rPr>
        <w:t>1</w:t>
      </w:r>
      <w:r>
        <w:rPr>
          <w:rFonts w:eastAsia="楷体_GB2312"/>
          <w:szCs w:val="21"/>
        </w:rPr>
        <w:t>. (</w:t>
      </w:r>
      <w:smartTag w:uri="urn:schemas-microsoft-com:office:smarttags" w:element="place">
        <w:smartTag w:uri="urn:schemas-microsoft-com:office:smarttags" w:element="City">
          <w:r>
            <w:rPr>
              <w:rFonts w:eastAsia="楷体_GB2312"/>
              <w:szCs w:val="21"/>
            </w:rPr>
            <w:t>SCI</w:t>
          </w:r>
        </w:smartTag>
        <w:r>
          <w:rPr>
            <w:rFonts w:eastAsia="楷体_GB2312" w:hint="eastAsia"/>
            <w:szCs w:val="21"/>
          </w:rPr>
          <w:t xml:space="preserve">, </w:t>
        </w:r>
        <w:smartTag w:uri="urn:schemas-microsoft-com:office:smarttags" w:element="State">
          <w:r>
            <w:rPr>
              <w:rFonts w:eastAsia="楷体_GB2312" w:hint="eastAsia"/>
              <w:szCs w:val="21"/>
            </w:rPr>
            <w:t>UT</w:t>
          </w:r>
        </w:smartTag>
      </w:smartTag>
      <w:r>
        <w:rPr>
          <w:rFonts w:eastAsia="楷体_GB2312" w:hint="eastAsia"/>
          <w:szCs w:val="21"/>
        </w:rPr>
        <w:t xml:space="preserve"> WOS: 000275660700004</w:t>
      </w:r>
      <w:r>
        <w:rPr>
          <w:rFonts w:eastAsia="楷体_GB2312"/>
          <w:szCs w:val="21"/>
        </w:rPr>
        <w:t>)</w:t>
      </w:r>
    </w:p>
    <w:p w:rsidR="00E75FDE" w:rsidRDefault="00E75FDE" w:rsidP="00E75FDE">
      <w:pPr>
        <w:widowControl w:val="0"/>
        <w:numPr>
          <w:ilvl w:val="0"/>
          <w:numId w:val="26"/>
        </w:numPr>
        <w:autoSpaceDE w:val="0"/>
        <w:autoSpaceDN w:val="0"/>
        <w:snapToGrid/>
        <w:spacing w:after="0"/>
        <w:rPr>
          <w:rFonts w:eastAsia="楷体_GB2312"/>
          <w:szCs w:val="21"/>
        </w:rPr>
      </w:pPr>
      <w:r w:rsidRPr="00B52C8B">
        <w:rPr>
          <w:rFonts w:eastAsia="楷体_GB2312"/>
          <w:szCs w:val="21"/>
          <w:u w:val="single"/>
        </w:rPr>
        <w:t>Zhao Chunyu</w:t>
      </w:r>
      <w:r>
        <w:rPr>
          <w:rFonts w:eastAsia="楷体_GB2312"/>
          <w:szCs w:val="21"/>
        </w:rPr>
        <w:t>, Wen Bangchun, Zhang Xueliang. Synchronization of the four identical unbalanced rotors</w:t>
      </w:r>
      <w:r>
        <w:rPr>
          <w:rFonts w:eastAsia="楷体_GB2312" w:hint="eastAsia"/>
          <w:szCs w:val="21"/>
        </w:rPr>
        <w:t xml:space="preserve"> </w:t>
      </w:r>
      <w:r>
        <w:rPr>
          <w:rFonts w:eastAsia="楷体_GB2312"/>
          <w:szCs w:val="21"/>
        </w:rPr>
        <w:t xml:space="preserve">in a vibrating system of plane motion. Science in </w:t>
      </w:r>
      <w:smartTag w:uri="urn:schemas-microsoft-com:office:smarttags" w:element="place">
        <w:smartTag w:uri="urn:schemas-microsoft-com:office:smarttags" w:element="country-region">
          <w:r>
            <w:rPr>
              <w:rFonts w:eastAsia="楷体_GB2312"/>
              <w:szCs w:val="21"/>
            </w:rPr>
            <w:t>China</w:t>
          </w:r>
        </w:smartTag>
      </w:smartTag>
      <w:r>
        <w:rPr>
          <w:rFonts w:eastAsia="楷体_GB2312"/>
          <w:szCs w:val="21"/>
        </w:rPr>
        <w:t xml:space="preserve"> Series E: Technological Science, 2010, 53(2):</w:t>
      </w:r>
      <w:r>
        <w:rPr>
          <w:rFonts w:eastAsia="楷体_GB2312" w:hint="eastAsia"/>
          <w:szCs w:val="21"/>
        </w:rPr>
        <w:t xml:space="preserve"> </w:t>
      </w:r>
      <w:r>
        <w:rPr>
          <w:rFonts w:eastAsia="楷体_GB2312"/>
          <w:szCs w:val="21"/>
        </w:rPr>
        <w:t>405-422. (</w:t>
      </w:r>
      <w:smartTag w:uri="urn:schemas-microsoft-com:office:smarttags" w:element="place">
        <w:smartTag w:uri="urn:schemas-microsoft-com:office:smarttags" w:element="City">
          <w:r>
            <w:rPr>
              <w:rFonts w:eastAsia="楷体_GB2312"/>
              <w:szCs w:val="21"/>
            </w:rPr>
            <w:t>SCI</w:t>
          </w:r>
        </w:smartTag>
        <w:r>
          <w:rPr>
            <w:rFonts w:eastAsia="楷体_GB2312" w:hint="eastAsia"/>
            <w:szCs w:val="21"/>
          </w:rPr>
          <w:t xml:space="preserve">, </w:t>
        </w:r>
        <w:smartTag w:uri="urn:schemas-microsoft-com:office:smarttags" w:element="State">
          <w:r>
            <w:rPr>
              <w:rFonts w:eastAsia="楷体_GB2312" w:hint="eastAsia"/>
              <w:szCs w:val="21"/>
            </w:rPr>
            <w:t>UT</w:t>
          </w:r>
        </w:smartTag>
      </w:smartTag>
      <w:r>
        <w:rPr>
          <w:rFonts w:eastAsia="楷体_GB2312" w:hint="eastAsia"/>
          <w:szCs w:val="21"/>
        </w:rPr>
        <w:t xml:space="preserve"> WOS: 000276807200018</w:t>
      </w:r>
      <w:r>
        <w:rPr>
          <w:rFonts w:eastAsia="楷体_GB2312"/>
          <w:szCs w:val="21"/>
        </w:rPr>
        <w:t>)</w:t>
      </w:r>
    </w:p>
    <w:p w:rsidR="00E75FDE" w:rsidRDefault="00E75FDE" w:rsidP="00E75FDE">
      <w:pPr>
        <w:widowControl w:val="0"/>
        <w:numPr>
          <w:ilvl w:val="0"/>
          <w:numId w:val="26"/>
        </w:numPr>
        <w:autoSpaceDE w:val="0"/>
        <w:autoSpaceDN w:val="0"/>
        <w:snapToGrid/>
        <w:spacing w:after="0"/>
        <w:rPr>
          <w:rFonts w:eastAsia="楷体_GB2312" w:hint="eastAsia"/>
          <w:szCs w:val="21"/>
        </w:rPr>
      </w:pPr>
      <w:r w:rsidRPr="00B52C8B">
        <w:rPr>
          <w:rFonts w:eastAsia="楷体_GB2312"/>
          <w:szCs w:val="21"/>
          <w:u w:val="single"/>
          <w:lang w:val="fr-FR"/>
        </w:rPr>
        <w:t>Zhao Chunyu</w:t>
      </w:r>
      <w:r w:rsidRPr="00996FCB">
        <w:rPr>
          <w:rFonts w:eastAsia="楷体_GB2312"/>
          <w:szCs w:val="21"/>
          <w:lang w:val="fr-FR"/>
        </w:rPr>
        <w:t xml:space="preserve">, Zhu Hongtao, Wen Bangchun, et al. </w:t>
      </w:r>
      <w:r>
        <w:rPr>
          <w:rFonts w:eastAsia="楷体_GB2312"/>
          <w:szCs w:val="21"/>
        </w:rPr>
        <w:t>Synchronization of two coupled exciters in a</w:t>
      </w:r>
      <w:r>
        <w:rPr>
          <w:rFonts w:eastAsia="楷体_GB2312" w:hint="eastAsia"/>
          <w:szCs w:val="21"/>
        </w:rPr>
        <w:t xml:space="preserve"> </w:t>
      </w:r>
      <w:r>
        <w:rPr>
          <w:rFonts w:eastAsia="楷体_GB2312"/>
          <w:szCs w:val="21"/>
        </w:rPr>
        <w:t>vibrating system of spatial motion. Acta Mech</w:t>
      </w:r>
      <w:r>
        <w:rPr>
          <w:rFonts w:eastAsia="楷体_GB2312" w:hint="eastAsia"/>
          <w:szCs w:val="21"/>
        </w:rPr>
        <w:t>anica</w:t>
      </w:r>
      <w:r>
        <w:rPr>
          <w:rFonts w:eastAsia="楷体_GB2312"/>
          <w:szCs w:val="21"/>
        </w:rPr>
        <w:t xml:space="preserve"> Sin</w:t>
      </w:r>
      <w:r>
        <w:rPr>
          <w:rFonts w:eastAsia="楷体_GB2312" w:hint="eastAsia"/>
          <w:szCs w:val="21"/>
        </w:rPr>
        <w:t>ica,</w:t>
      </w:r>
      <w:r>
        <w:rPr>
          <w:rFonts w:eastAsia="楷体_GB2312"/>
          <w:szCs w:val="21"/>
        </w:rPr>
        <w:t xml:space="preserve"> 2010, 26(2), </w:t>
      </w:r>
      <w:r>
        <w:rPr>
          <w:rFonts w:eastAsia="楷体_GB2312" w:hint="eastAsia"/>
          <w:szCs w:val="21"/>
        </w:rPr>
        <w:t xml:space="preserve">477-493. </w:t>
      </w:r>
      <w:r>
        <w:rPr>
          <w:rFonts w:eastAsia="楷体_GB2312"/>
          <w:szCs w:val="21"/>
        </w:rPr>
        <w:t>(</w:t>
      </w:r>
      <w:smartTag w:uri="urn:schemas-microsoft-com:office:smarttags" w:element="place">
        <w:smartTag w:uri="urn:schemas-microsoft-com:office:smarttags" w:element="City">
          <w:r>
            <w:rPr>
              <w:rFonts w:eastAsia="楷体_GB2312"/>
              <w:szCs w:val="21"/>
            </w:rPr>
            <w:t>SCI</w:t>
          </w:r>
        </w:smartTag>
        <w:r>
          <w:rPr>
            <w:rFonts w:eastAsia="楷体_GB2312" w:hint="eastAsia"/>
            <w:szCs w:val="21"/>
          </w:rPr>
          <w:t xml:space="preserve">, </w:t>
        </w:r>
        <w:smartTag w:uri="urn:schemas-microsoft-com:office:smarttags" w:element="State">
          <w:r>
            <w:rPr>
              <w:rFonts w:eastAsia="楷体_GB2312" w:hint="eastAsia"/>
              <w:szCs w:val="21"/>
            </w:rPr>
            <w:t>UT</w:t>
          </w:r>
        </w:smartTag>
      </w:smartTag>
      <w:r>
        <w:rPr>
          <w:rFonts w:eastAsia="楷体_GB2312" w:hint="eastAsia"/>
          <w:szCs w:val="21"/>
        </w:rPr>
        <w:t xml:space="preserve"> WOS: 000278615400015</w:t>
      </w:r>
      <w:r>
        <w:rPr>
          <w:rFonts w:eastAsia="楷体_GB2312"/>
          <w:szCs w:val="21"/>
        </w:rPr>
        <w:t>)</w:t>
      </w:r>
      <w:r>
        <w:rPr>
          <w:rFonts w:eastAsia="楷体_GB2312" w:hint="eastAsia"/>
          <w:szCs w:val="21"/>
        </w:rPr>
        <w:t>.</w:t>
      </w:r>
    </w:p>
    <w:p w:rsidR="00E75FDE" w:rsidRDefault="00E75FDE" w:rsidP="00E75FDE">
      <w:pPr>
        <w:widowControl w:val="0"/>
        <w:numPr>
          <w:ilvl w:val="0"/>
          <w:numId w:val="26"/>
        </w:numPr>
        <w:autoSpaceDE w:val="0"/>
        <w:autoSpaceDN w:val="0"/>
        <w:snapToGrid/>
        <w:spacing w:after="0"/>
        <w:rPr>
          <w:rFonts w:eastAsia="楷体_GB2312" w:hint="eastAsia"/>
          <w:szCs w:val="21"/>
        </w:rPr>
      </w:pPr>
      <w:r w:rsidRPr="00B52C8B">
        <w:rPr>
          <w:rFonts w:eastAsia="楷体_GB2312" w:hint="eastAsia"/>
          <w:szCs w:val="21"/>
          <w:u w:val="single"/>
          <w:lang w:val="fr-FR"/>
        </w:rPr>
        <w:t>Zhao Chunyu</w:t>
      </w:r>
      <w:r w:rsidRPr="007B5ADB">
        <w:rPr>
          <w:rFonts w:eastAsia="楷体_GB2312" w:hint="eastAsia"/>
          <w:szCs w:val="21"/>
          <w:lang w:val="fr-FR"/>
        </w:rPr>
        <w:t xml:space="preserve">, Zhao Qinghua, Zhang Yimin, et al. </w:t>
      </w:r>
      <w:r>
        <w:rPr>
          <w:rFonts w:eastAsia="楷体_GB2312" w:hint="eastAsia"/>
          <w:szCs w:val="21"/>
        </w:rPr>
        <w:t>Synchronization of two non-identical exciters in a vibrating machine of plane motion. Journal of Mechanical Science and Technology, 2011, 25 (1): 49-60. (</w:t>
      </w:r>
      <w:smartTag w:uri="urn:schemas-microsoft-com:office:smarttags" w:element="place">
        <w:smartTag w:uri="urn:schemas-microsoft-com:office:smarttags" w:element="City">
          <w:r>
            <w:rPr>
              <w:rFonts w:eastAsia="楷体_GB2312" w:hint="eastAsia"/>
              <w:szCs w:val="21"/>
            </w:rPr>
            <w:t>SCI</w:t>
          </w:r>
        </w:smartTag>
        <w:r>
          <w:rPr>
            <w:rFonts w:eastAsia="楷体_GB2312" w:hint="eastAsia"/>
            <w:szCs w:val="21"/>
          </w:rPr>
          <w:t xml:space="preserve">, </w:t>
        </w:r>
        <w:smartTag w:uri="urn:schemas-microsoft-com:office:smarttags" w:element="State">
          <w:r>
            <w:rPr>
              <w:rFonts w:eastAsia="楷体_GB2312" w:hint="eastAsia"/>
              <w:szCs w:val="21"/>
            </w:rPr>
            <w:t>UT</w:t>
          </w:r>
        </w:smartTag>
      </w:smartTag>
      <w:r>
        <w:rPr>
          <w:rFonts w:eastAsia="楷体_GB2312" w:hint="eastAsia"/>
          <w:szCs w:val="21"/>
        </w:rPr>
        <w:t xml:space="preserve"> WOS: 000286490800010)</w:t>
      </w:r>
    </w:p>
    <w:p w:rsidR="00E75FDE" w:rsidRDefault="00E75FDE" w:rsidP="00E75FDE">
      <w:pPr>
        <w:widowControl w:val="0"/>
        <w:numPr>
          <w:ilvl w:val="0"/>
          <w:numId w:val="26"/>
        </w:numPr>
        <w:autoSpaceDE w:val="0"/>
        <w:autoSpaceDN w:val="0"/>
        <w:snapToGrid/>
        <w:spacing w:after="0"/>
        <w:rPr>
          <w:rFonts w:eastAsia="楷体_GB2312" w:hint="eastAsia"/>
          <w:szCs w:val="21"/>
        </w:rPr>
      </w:pPr>
      <w:r w:rsidRPr="00B52C8B">
        <w:rPr>
          <w:rFonts w:eastAsia="楷体_GB2312" w:hint="eastAsia"/>
          <w:szCs w:val="21"/>
          <w:u w:val="single"/>
        </w:rPr>
        <w:t>Zhao Chunyu</w:t>
      </w:r>
      <w:r>
        <w:rPr>
          <w:rFonts w:eastAsia="楷体_GB2312" w:hint="eastAsia"/>
          <w:szCs w:val="21"/>
        </w:rPr>
        <w:t>, Zhao Qinghua, Gong Zhaomin, et al. Synchronization of two self-synchronous vibrating machines on an isolation frame. Shock and Vibration, 2011, 18(1-2): 73-90. (</w:t>
      </w:r>
      <w:smartTag w:uri="urn:schemas-microsoft-com:office:smarttags" w:element="place">
        <w:smartTag w:uri="urn:schemas-microsoft-com:office:smarttags" w:element="City">
          <w:r>
            <w:rPr>
              <w:rFonts w:eastAsia="楷体_GB2312" w:hint="eastAsia"/>
              <w:szCs w:val="21"/>
            </w:rPr>
            <w:t>SCI</w:t>
          </w:r>
        </w:smartTag>
        <w:r>
          <w:rPr>
            <w:rFonts w:eastAsia="楷体_GB2312" w:hint="eastAsia"/>
            <w:szCs w:val="21"/>
          </w:rPr>
          <w:t xml:space="preserve">, </w:t>
        </w:r>
        <w:smartTag w:uri="urn:schemas-microsoft-com:office:smarttags" w:element="State">
          <w:r>
            <w:rPr>
              <w:rFonts w:eastAsia="楷体_GB2312" w:hint="eastAsia"/>
              <w:szCs w:val="21"/>
            </w:rPr>
            <w:t>UT</w:t>
          </w:r>
        </w:smartTag>
      </w:smartTag>
      <w:r>
        <w:rPr>
          <w:rFonts w:eastAsia="楷体_GB2312" w:hint="eastAsia"/>
          <w:szCs w:val="21"/>
        </w:rPr>
        <w:t xml:space="preserve"> WOS: 000286968300008).</w:t>
      </w:r>
    </w:p>
    <w:p w:rsidR="00E75FDE" w:rsidRDefault="00E75FDE" w:rsidP="00E75FDE">
      <w:pPr>
        <w:widowControl w:val="0"/>
        <w:numPr>
          <w:ilvl w:val="0"/>
          <w:numId w:val="26"/>
        </w:numPr>
        <w:autoSpaceDE w:val="0"/>
        <w:autoSpaceDN w:val="0"/>
        <w:snapToGrid/>
        <w:spacing w:after="0"/>
        <w:rPr>
          <w:rFonts w:eastAsia="楷体_GB2312" w:hint="eastAsia"/>
          <w:szCs w:val="21"/>
        </w:rPr>
      </w:pPr>
      <w:r>
        <w:rPr>
          <w:rFonts w:eastAsia="楷体_GB2312" w:hint="eastAsia"/>
          <w:szCs w:val="21"/>
        </w:rPr>
        <w:t xml:space="preserve">Li He, </w:t>
      </w:r>
      <w:r w:rsidRPr="00B52C8B">
        <w:rPr>
          <w:rFonts w:eastAsia="楷体_GB2312" w:hint="eastAsia"/>
          <w:szCs w:val="21"/>
          <w:u w:val="single"/>
        </w:rPr>
        <w:t>Zhao Chunyu</w:t>
      </w:r>
      <w:r>
        <w:rPr>
          <w:rFonts w:eastAsia="楷体_GB2312" w:hint="eastAsia"/>
          <w:szCs w:val="21"/>
        </w:rPr>
        <w:t>, Wen Bangchun. Self-synchronization of two parallel-axis unbalanced rotors in a vibrating system of spatial motion. International Journal of Nonlinear Science and Numerical Simulation, 2010, 11(11): 947-965. (</w:t>
      </w:r>
      <w:smartTag w:uri="urn:schemas-microsoft-com:office:smarttags" w:element="place">
        <w:smartTag w:uri="urn:schemas-microsoft-com:office:smarttags" w:element="City">
          <w:r>
            <w:rPr>
              <w:rFonts w:eastAsia="楷体_GB2312" w:hint="eastAsia"/>
              <w:szCs w:val="21"/>
            </w:rPr>
            <w:t>SCI</w:t>
          </w:r>
        </w:smartTag>
        <w:r>
          <w:rPr>
            <w:rFonts w:eastAsia="楷体_GB2312" w:hint="eastAsia"/>
            <w:szCs w:val="21"/>
          </w:rPr>
          <w:t xml:space="preserve">, </w:t>
        </w:r>
        <w:smartTag w:uri="urn:schemas-microsoft-com:office:smarttags" w:element="State">
          <w:r>
            <w:rPr>
              <w:rFonts w:eastAsia="楷体_GB2312" w:hint="eastAsia"/>
              <w:szCs w:val="21"/>
            </w:rPr>
            <w:t>UT</w:t>
          </w:r>
        </w:smartTag>
      </w:smartTag>
      <w:r>
        <w:rPr>
          <w:rFonts w:eastAsia="楷体_GB2312" w:hint="eastAsia"/>
          <w:szCs w:val="21"/>
        </w:rPr>
        <w:t xml:space="preserve"> WOS: 000286696600005)</w:t>
      </w:r>
    </w:p>
    <w:p w:rsidR="00E75FDE" w:rsidRDefault="00E75FDE" w:rsidP="00E75FDE">
      <w:pPr>
        <w:widowControl w:val="0"/>
        <w:numPr>
          <w:ilvl w:val="0"/>
          <w:numId w:val="26"/>
        </w:numPr>
        <w:autoSpaceDE w:val="0"/>
        <w:autoSpaceDN w:val="0"/>
        <w:snapToGrid/>
        <w:spacing w:after="0"/>
        <w:rPr>
          <w:rFonts w:eastAsia="楷体_GB2312" w:hint="eastAsia"/>
          <w:szCs w:val="21"/>
        </w:rPr>
      </w:pPr>
      <w:r w:rsidRPr="0014678F">
        <w:rPr>
          <w:rFonts w:eastAsia="楷体_GB2312" w:hint="eastAsia"/>
          <w:szCs w:val="21"/>
          <w:lang w:val="fr-FR"/>
        </w:rPr>
        <w:t xml:space="preserve">Chunyu Zhao, Qinglei Chi, Lei Wang, et al. </w:t>
      </w:r>
      <w:r>
        <w:rPr>
          <w:rFonts w:eastAsia="楷体_GB2312"/>
          <w:szCs w:val="21"/>
        </w:rPr>
        <w:t xml:space="preserve">A </w:t>
      </w:r>
      <w:r>
        <w:rPr>
          <w:rFonts w:eastAsia="楷体_GB2312" w:hint="eastAsia"/>
          <w:szCs w:val="21"/>
        </w:rPr>
        <w:t>m</w:t>
      </w:r>
      <w:r>
        <w:rPr>
          <w:rFonts w:eastAsia="楷体_GB2312"/>
          <w:szCs w:val="21"/>
        </w:rPr>
        <w:t xml:space="preserve">odel </w:t>
      </w:r>
      <w:r>
        <w:rPr>
          <w:rFonts w:eastAsia="楷体_GB2312" w:hint="eastAsia"/>
          <w:szCs w:val="21"/>
        </w:rPr>
        <w:t>p</w:t>
      </w:r>
      <w:r>
        <w:rPr>
          <w:rFonts w:eastAsia="楷体_GB2312"/>
          <w:szCs w:val="21"/>
        </w:rPr>
        <w:t xml:space="preserve">redictive </w:t>
      </w:r>
      <w:r>
        <w:rPr>
          <w:rFonts w:eastAsia="楷体_GB2312" w:hint="eastAsia"/>
          <w:szCs w:val="21"/>
        </w:rPr>
        <w:t>c</w:t>
      </w:r>
      <w:r>
        <w:rPr>
          <w:rFonts w:eastAsia="楷体_GB2312"/>
          <w:szCs w:val="21"/>
        </w:rPr>
        <w:t xml:space="preserve">ontrol of a </w:t>
      </w:r>
      <w:r>
        <w:rPr>
          <w:rFonts w:eastAsia="楷体_GB2312" w:hint="eastAsia"/>
          <w:szCs w:val="21"/>
        </w:rPr>
        <w:t>g</w:t>
      </w:r>
      <w:r>
        <w:rPr>
          <w:rFonts w:eastAsia="楷体_GB2312"/>
          <w:szCs w:val="21"/>
        </w:rPr>
        <w:t xml:space="preserve">rain </w:t>
      </w:r>
      <w:r>
        <w:rPr>
          <w:rFonts w:eastAsia="楷体_GB2312" w:hint="eastAsia"/>
          <w:szCs w:val="21"/>
        </w:rPr>
        <w:t>d</w:t>
      </w:r>
      <w:r>
        <w:rPr>
          <w:rFonts w:eastAsia="楷体_GB2312"/>
          <w:szCs w:val="21"/>
        </w:rPr>
        <w:t xml:space="preserve">ryer with </w:t>
      </w:r>
      <w:r>
        <w:rPr>
          <w:rFonts w:eastAsia="楷体_GB2312" w:hint="eastAsia"/>
          <w:szCs w:val="21"/>
        </w:rPr>
        <w:t>f</w:t>
      </w:r>
      <w:r>
        <w:rPr>
          <w:rFonts w:eastAsia="楷体_GB2312"/>
          <w:szCs w:val="21"/>
        </w:rPr>
        <w:t xml:space="preserve">our </w:t>
      </w:r>
      <w:r>
        <w:rPr>
          <w:rFonts w:eastAsia="楷体_GB2312" w:hint="eastAsia"/>
          <w:szCs w:val="21"/>
        </w:rPr>
        <w:t>s</w:t>
      </w:r>
      <w:r>
        <w:rPr>
          <w:rFonts w:eastAsia="楷体_GB2312"/>
          <w:szCs w:val="21"/>
        </w:rPr>
        <w:t xml:space="preserve">tages </w:t>
      </w:r>
      <w:r>
        <w:rPr>
          <w:rFonts w:eastAsia="楷体_GB2312" w:hint="eastAsia"/>
          <w:szCs w:val="21"/>
        </w:rPr>
        <w:t>b</w:t>
      </w:r>
      <w:r>
        <w:rPr>
          <w:rFonts w:eastAsia="楷体_GB2312"/>
          <w:szCs w:val="21"/>
        </w:rPr>
        <w:t xml:space="preserve">ased on </w:t>
      </w:r>
      <w:r>
        <w:rPr>
          <w:rFonts w:eastAsia="楷体_GB2312" w:hint="eastAsia"/>
          <w:szCs w:val="21"/>
        </w:rPr>
        <w:t>r</w:t>
      </w:r>
      <w:r>
        <w:rPr>
          <w:rFonts w:eastAsia="楷体_GB2312"/>
          <w:szCs w:val="21"/>
        </w:rPr>
        <w:t xml:space="preserve">ecurrent </w:t>
      </w:r>
      <w:r>
        <w:rPr>
          <w:rFonts w:eastAsia="楷体_GB2312" w:hint="eastAsia"/>
          <w:szCs w:val="21"/>
        </w:rPr>
        <w:t>f</w:t>
      </w:r>
      <w:r>
        <w:rPr>
          <w:rFonts w:eastAsia="楷体_GB2312"/>
          <w:szCs w:val="21"/>
        </w:rPr>
        <w:t xml:space="preserve">uzzy </w:t>
      </w:r>
      <w:r>
        <w:rPr>
          <w:rFonts w:eastAsia="楷体_GB2312" w:hint="eastAsia"/>
          <w:szCs w:val="21"/>
        </w:rPr>
        <w:t>n</w:t>
      </w:r>
      <w:r>
        <w:rPr>
          <w:rFonts w:eastAsia="楷体_GB2312"/>
          <w:szCs w:val="21"/>
        </w:rPr>
        <w:t xml:space="preserve">eural </w:t>
      </w:r>
      <w:r>
        <w:rPr>
          <w:rFonts w:eastAsia="楷体_GB2312" w:hint="eastAsia"/>
          <w:szCs w:val="21"/>
        </w:rPr>
        <w:t>n</w:t>
      </w:r>
      <w:r w:rsidRPr="00504825">
        <w:rPr>
          <w:rFonts w:eastAsia="楷体_GB2312"/>
          <w:szCs w:val="21"/>
        </w:rPr>
        <w:t>etwork</w:t>
      </w:r>
      <w:r>
        <w:rPr>
          <w:rFonts w:eastAsia="楷体_GB2312" w:hint="eastAsia"/>
          <w:szCs w:val="21"/>
        </w:rPr>
        <w:t xml:space="preserve">. </w:t>
      </w:r>
      <w:r>
        <w:rPr>
          <w:rFonts w:eastAsia="楷体_GB2312"/>
          <w:szCs w:val="21"/>
        </w:rPr>
        <w:t>L</w:t>
      </w:r>
      <w:r>
        <w:rPr>
          <w:rFonts w:eastAsia="楷体_GB2312" w:hint="eastAsia"/>
          <w:szCs w:val="21"/>
        </w:rPr>
        <w:t>ecture Notes on Computer Science, 2007, 4491: 29-37. (EI)</w:t>
      </w:r>
    </w:p>
    <w:p w:rsidR="00E75FDE" w:rsidRDefault="00E75FDE" w:rsidP="00E75FDE">
      <w:pPr>
        <w:widowControl w:val="0"/>
        <w:numPr>
          <w:ilvl w:val="0"/>
          <w:numId w:val="26"/>
        </w:numPr>
        <w:autoSpaceDE w:val="0"/>
        <w:autoSpaceDN w:val="0"/>
        <w:snapToGrid/>
        <w:spacing w:after="0"/>
        <w:rPr>
          <w:rFonts w:eastAsia="楷体_GB2312"/>
          <w:szCs w:val="21"/>
        </w:rPr>
      </w:pPr>
      <w:r w:rsidRPr="00B52C8B">
        <w:rPr>
          <w:rFonts w:ascii="楷体_GB2312" w:eastAsia="楷体_GB2312" w:cs="楷体_GB2312" w:hint="eastAsia"/>
          <w:szCs w:val="21"/>
          <w:u w:val="single"/>
        </w:rPr>
        <w:t>赵春雨</w:t>
      </w:r>
      <w:r>
        <w:rPr>
          <w:rFonts w:eastAsia="楷体_GB2312"/>
          <w:szCs w:val="21"/>
        </w:rPr>
        <w:t xml:space="preserve">, </w:t>
      </w:r>
      <w:r>
        <w:rPr>
          <w:rFonts w:ascii="楷体_GB2312" w:eastAsia="楷体_GB2312" w:cs="楷体_GB2312" w:hint="eastAsia"/>
          <w:szCs w:val="21"/>
        </w:rPr>
        <w:t>王德刚</w:t>
      </w:r>
      <w:r>
        <w:rPr>
          <w:rFonts w:eastAsia="楷体_GB2312"/>
          <w:szCs w:val="21"/>
        </w:rPr>
        <w:t xml:space="preserve">, </w:t>
      </w:r>
      <w:r>
        <w:rPr>
          <w:rFonts w:ascii="楷体_GB2312" w:eastAsia="楷体_GB2312" w:cs="楷体_GB2312" w:hint="eastAsia"/>
          <w:szCs w:val="21"/>
        </w:rPr>
        <w:t>张昊等</w:t>
      </w:r>
      <w:r>
        <w:rPr>
          <w:rFonts w:eastAsia="楷体_GB2312"/>
          <w:szCs w:val="21"/>
        </w:rPr>
        <w:t xml:space="preserve">. </w:t>
      </w:r>
      <w:r>
        <w:rPr>
          <w:rFonts w:ascii="楷体_GB2312" w:eastAsia="楷体_GB2312" w:cs="楷体_GB2312" w:hint="eastAsia"/>
          <w:szCs w:val="21"/>
        </w:rPr>
        <w:t>同向回转双机驱动振动系统的频率俘获</w:t>
      </w:r>
      <w:r>
        <w:rPr>
          <w:rFonts w:eastAsia="楷体_GB2312"/>
          <w:szCs w:val="21"/>
        </w:rPr>
        <w:t xml:space="preserve">. </w:t>
      </w:r>
      <w:r>
        <w:rPr>
          <w:rFonts w:ascii="楷体_GB2312" w:eastAsia="楷体_GB2312" w:cs="楷体_GB2312" w:hint="eastAsia"/>
          <w:szCs w:val="21"/>
        </w:rPr>
        <w:t>应用力学学报</w:t>
      </w:r>
      <w:r>
        <w:rPr>
          <w:rFonts w:eastAsia="楷体_GB2312"/>
          <w:szCs w:val="21"/>
        </w:rPr>
        <w:t>, 2009, 26(2): 283-287. (EI)</w:t>
      </w:r>
    </w:p>
    <w:p w:rsidR="00E75FDE" w:rsidRDefault="00E75FDE" w:rsidP="00E75FDE">
      <w:pPr>
        <w:widowControl w:val="0"/>
        <w:numPr>
          <w:ilvl w:val="0"/>
          <w:numId w:val="26"/>
        </w:numPr>
        <w:autoSpaceDE w:val="0"/>
        <w:autoSpaceDN w:val="0"/>
        <w:snapToGrid/>
        <w:spacing w:after="0"/>
        <w:rPr>
          <w:rFonts w:eastAsia="楷体_GB2312"/>
          <w:szCs w:val="21"/>
        </w:rPr>
      </w:pPr>
      <w:r w:rsidRPr="00B52C8B">
        <w:rPr>
          <w:rFonts w:ascii="楷体_GB2312" w:eastAsia="楷体_GB2312" w:cs="楷体_GB2312" w:hint="eastAsia"/>
          <w:szCs w:val="21"/>
          <w:u w:val="single"/>
        </w:rPr>
        <w:t>赵春雨</w:t>
      </w:r>
      <w:r>
        <w:rPr>
          <w:rFonts w:eastAsia="楷体_GB2312"/>
          <w:szCs w:val="21"/>
        </w:rPr>
        <w:t>,</w:t>
      </w:r>
      <w:r>
        <w:rPr>
          <w:rFonts w:ascii="楷体_GB2312" w:eastAsia="楷体_GB2312" w:cs="楷体_GB2312" w:hint="eastAsia"/>
          <w:szCs w:val="21"/>
        </w:rPr>
        <w:t>刘戡</w:t>
      </w:r>
      <w:r>
        <w:rPr>
          <w:rFonts w:eastAsia="楷体_GB2312"/>
          <w:szCs w:val="21"/>
        </w:rPr>
        <w:t>,</w:t>
      </w:r>
      <w:r>
        <w:rPr>
          <w:rFonts w:ascii="楷体_GB2312" w:eastAsia="楷体_GB2312" w:cs="楷体_GB2312" w:hint="eastAsia"/>
          <w:szCs w:val="21"/>
        </w:rPr>
        <w:t>叶小芬等</w:t>
      </w:r>
      <w:r>
        <w:rPr>
          <w:rFonts w:eastAsia="楷体_GB2312"/>
          <w:szCs w:val="21"/>
        </w:rPr>
        <w:t>.</w:t>
      </w:r>
      <w:r>
        <w:rPr>
          <w:rFonts w:ascii="楷体_GB2312" w:eastAsia="楷体_GB2312" w:cs="楷体_GB2312" w:hint="eastAsia"/>
          <w:szCs w:val="21"/>
        </w:rPr>
        <w:t>反向回转双机驱动振动系统的自同步理论</w:t>
      </w:r>
      <w:r>
        <w:rPr>
          <w:rFonts w:eastAsia="楷体_GB2312"/>
          <w:szCs w:val="21"/>
        </w:rPr>
        <w:t xml:space="preserve">. </w:t>
      </w:r>
      <w:r>
        <w:rPr>
          <w:rFonts w:ascii="楷体_GB2312" w:eastAsia="楷体_GB2312" w:cs="楷体_GB2312" w:hint="eastAsia"/>
          <w:szCs w:val="21"/>
        </w:rPr>
        <w:t>机械工程学报</w:t>
      </w:r>
      <w:r>
        <w:rPr>
          <w:rFonts w:eastAsia="楷体_GB2312"/>
          <w:szCs w:val="21"/>
        </w:rPr>
        <w:t xml:space="preserve">, </w:t>
      </w:r>
      <w:r>
        <w:rPr>
          <w:rFonts w:eastAsia="楷体_GB2312"/>
          <w:szCs w:val="21"/>
        </w:rPr>
        <w:lastRenderedPageBreak/>
        <w:t>2009, 35(9):24-30 (EI)</w:t>
      </w:r>
    </w:p>
    <w:p w:rsidR="00E75FDE" w:rsidRDefault="00E75FDE" w:rsidP="00E75FDE">
      <w:pPr>
        <w:widowControl w:val="0"/>
        <w:numPr>
          <w:ilvl w:val="0"/>
          <w:numId w:val="26"/>
        </w:numPr>
        <w:autoSpaceDE w:val="0"/>
        <w:autoSpaceDN w:val="0"/>
        <w:snapToGrid/>
        <w:spacing w:after="0"/>
        <w:rPr>
          <w:rFonts w:eastAsia="楷体_GB2312" w:hint="eastAsia"/>
          <w:szCs w:val="21"/>
        </w:rPr>
      </w:pPr>
      <w:r w:rsidRPr="00B52C8B">
        <w:rPr>
          <w:rFonts w:ascii="楷体_GB2312" w:eastAsia="楷体_GB2312" w:cs="楷体_GB2312" w:hint="eastAsia"/>
          <w:szCs w:val="21"/>
          <w:u w:val="single"/>
        </w:rPr>
        <w:t>赵春雨</w:t>
      </w:r>
      <w:r>
        <w:rPr>
          <w:rFonts w:eastAsia="楷体_GB2312"/>
          <w:szCs w:val="21"/>
        </w:rPr>
        <w:t>,</w:t>
      </w:r>
      <w:r>
        <w:rPr>
          <w:rFonts w:ascii="楷体_GB2312" w:eastAsia="楷体_GB2312" w:cs="楷体_GB2312" w:hint="eastAsia"/>
          <w:szCs w:val="21"/>
        </w:rPr>
        <w:t>路忠等</w:t>
      </w:r>
      <w:r>
        <w:rPr>
          <w:rFonts w:eastAsia="楷体_GB2312"/>
          <w:szCs w:val="21"/>
        </w:rPr>
        <w:t xml:space="preserve">. </w:t>
      </w:r>
      <w:r>
        <w:rPr>
          <w:rFonts w:ascii="楷体_GB2312" w:eastAsia="楷体_GB2312" w:cs="楷体_GB2312" w:hint="eastAsia"/>
          <w:szCs w:val="21"/>
        </w:rPr>
        <w:t>刚性转子系统的碰摩与油膜非线性动力学耦合</w:t>
      </w:r>
      <w:r>
        <w:rPr>
          <w:rFonts w:eastAsia="楷体_GB2312"/>
          <w:szCs w:val="21"/>
        </w:rPr>
        <w:t xml:space="preserve">. </w:t>
      </w:r>
      <w:r>
        <w:rPr>
          <w:rFonts w:ascii="楷体_GB2312" w:eastAsia="楷体_GB2312" w:cs="楷体_GB2312" w:hint="eastAsia"/>
          <w:szCs w:val="21"/>
        </w:rPr>
        <w:t>东北大学学报</w:t>
      </w:r>
      <w:r>
        <w:rPr>
          <w:rFonts w:eastAsia="楷体_GB2312"/>
          <w:szCs w:val="21"/>
        </w:rPr>
        <w:t>(</w:t>
      </w:r>
      <w:r>
        <w:rPr>
          <w:rFonts w:ascii="楷体_GB2312" w:eastAsia="楷体_GB2312" w:cs="楷体_GB2312" w:hint="eastAsia"/>
          <w:szCs w:val="21"/>
        </w:rPr>
        <w:t>自然学版</w:t>
      </w:r>
      <w:r>
        <w:rPr>
          <w:rFonts w:eastAsia="楷体_GB2312"/>
          <w:szCs w:val="21"/>
        </w:rPr>
        <w:t>)</w:t>
      </w:r>
      <w:r>
        <w:rPr>
          <w:rFonts w:ascii="楷体_GB2312" w:eastAsia="楷体_GB2312" w:cs="楷体_GB2312" w:hint="eastAsia"/>
          <w:szCs w:val="21"/>
        </w:rPr>
        <w:t>，</w:t>
      </w:r>
      <w:r>
        <w:rPr>
          <w:rFonts w:eastAsia="楷体_GB2312"/>
          <w:szCs w:val="21"/>
        </w:rPr>
        <w:t>2006,</w:t>
      </w:r>
      <w:r>
        <w:rPr>
          <w:rFonts w:eastAsia="楷体_GB2312" w:hint="eastAsia"/>
          <w:szCs w:val="21"/>
        </w:rPr>
        <w:t xml:space="preserve"> </w:t>
      </w:r>
      <w:r>
        <w:rPr>
          <w:rFonts w:eastAsia="楷体_GB2312"/>
          <w:szCs w:val="21"/>
        </w:rPr>
        <w:t>27(7): 790-793(EI)</w:t>
      </w:r>
    </w:p>
    <w:p w:rsidR="00E75FDE" w:rsidRDefault="00E75FDE" w:rsidP="00E75FDE">
      <w:pPr>
        <w:widowControl w:val="0"/>
        <w:numPr>
          <w:ilvl w:val="0"/>
          <w:numId w:val="26"/>
        </w:numPr>
        <w:autoSpaceDE w:val="0"/>
        <w:autoSpaceDN w:val="0"/>
        <w:snapToGrid/>
        <w:spacing w:after="0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>赵春雨，赵学工，迟庆雷等</w:t>
      </w:r>
      <w:r>
        <w:rPr>
          <w:rFonts w:eastAsia="楷体_GB2312" w:hint="eastAsia"/>
          <w:szCs w:val="21"/>
        </w:rPr>
        <w:t xml:space="preserve">. </w:t>
      </w:r>
      <w:r>
        <w:rPr>
          <w:rFonts w:eastAsia="楷体_GB2312" w:hint="eastAsia"/>
          <w:szCs w:val="21"/>
        </w:rPr>
        <w:t>玉米多段干燥出机含水率与干燥过程温度关系的试验研究</w:t>
      </w:r>
      <w:r>
        <w:rPr>
          <w:rFonts w:eastAsia="楷体_GB2312" w:hint="eastAsia"/>
          <w:szCs w:val="21"/>
        </w:rPr>
        <w:t xml:space="preserve">. </w:t>
      </w:r>
      <w:r>
        <w:rPr>
          <w:rFonts w:eastAsia="楷体_GB2312" w:hint="eastAsia"/>
          <w:szCs w:val="21"/>
        </w:rPr>
        <w:t>中国粮油学报，</w:t>
      </w:r>
      <w:r>
        <w:rPr>
          <w:rFonts w:eastAsia="楷体_GB2312" w:hint="eastAsia"/>
          <w:szCs w:val="21"/>
        </w:rPr>
        <w:t>2006,21</w:t>
      </w:r>
      <w:r>
        <w:rPr>
          <w:rFonts w:eastAsia="楷体_GB2312" w:hint="eastAsia"/>
          <w:szCs w:val="21"/>
        </w:rPr>
        <w:t>（</w:t>
      </w:r>
      <w:r>
        <w:rPr>
          <w:rFonts w:eastAsia="楷体_GB2312" w:hint="eastAsia"/>
          <w:szCs w:val="21"/>
        </w:rPr>
        <w:t>3</w:t>
      </w:r>
      <w:r>
        <w:rPr>
          <w:rFonts w:eastAsia="楷体_GB2312" w:hint="eastAsia"/>
          <w:szCs w:val="21"/>
        </w:rPr>
        <w:t>）：</w:t>
      </w:r>
      <w:r>
        <w:rPr>
          <w:rFonts w:eastAsia="楷体_GB2312" w:hint="eastAsia"/>
          <w:szCs w:val="21"/>
        </w:rPr>
        <w:t>358</w:t>
      </w:r>
      <w:r>
        <w:rPr>
          <w:rFonts w:eastAsia="楷体_GB2312" w:hint="eastAsia"/>
          <w:szCs w:val="21"/>
        </w:rPr>
        <w:t>－</w:t>
      </w:r>
      <w:r>
        <w:rPr>
          <w:rFonts w:eastAsia="楷体_GB2312" w:hint="eastAsia"/>
          <w:szCs w:val="21"/>
        </w:rPr>
        <w:t>365.</w:t>
      </w:r>
    </w:p>
    <w:p w:rsidR="00E75FDE" w:rsidRDefault="00E75FDE" w:rsidP="00E75FDE">
      <w:pPr>
        <w:widowControl w:val="0"/>
        <w:numPr>
          <w:ilvl w:val="0"/>
          <w:numId w:val="26"/>
        </w:numPr>
        <w:autoSpaceDE w:val="0"/>
        <w:autoSpaceDN w:val="0"/>
        <w:snapToGrid/>
        <w:spacing w:after="0"/>
        <w:rPr>
          <w:rFonts w:eastAsia="楷体_GB2312"/>
          <w:szCs w:val="21"/>
        </w:rPr>
      </w:pPr>
      <w:r w:rsidRPr="00B52C8B">
        <w:rPr>
          <w:rFonts w:eastAsia="楷体_GB2312"/>
          <w:szCs w:val="21"/>
          <w:u w:val="single"/>
        </w:rPr>
        <w:t>Chunyu Zhao</w:t>
      </w:r>
      <w:r>
        <w:rPr>
          <w:rFonts w:eastAsia="楷体_GB2312"/>
          <w:szCs w:val="21"/>
        </w:rPr>
        <w:t>, Ke Gao, Xiujuan Liu, Bangchun Wen. Control of electro-hydraulic servo system for a</w:t>
      </w:r>
      <w:r>
        <w:rPr>
          <w:rFonts w:eastAsia="楷体_GB2312" w:hint="eastAsia"/>
          <w:szCs w:val="21"/>
        </w:rPr>
        <w:t xml:space="preserve"> </w:t>
      </w:r>
      <w:r>
        <w:rPr>
          <w:rFonts w:eastAsia="楷体_GB2312"/>
          <w:szCs w:val="21"/>
        </w:rPr>
        <w:t>material test system using fuzzy nerual network. Proceedings of the 7th World Congress on Intelligent</w:t>
      </w:r>
      <w:r>
        <w:rPr>
          <w:rFonts w:eastAsia="楷体_GB2312" w:hint="eastAsia"/>
          <w:szCs w:val="21"/>
        </w:rPr>
        <w:t xml:space="preserve"> </w:t>
      </w:r>
      <w:r>
        <w:rPr>
          <w:rFonts w:eastAsia="楷体_GB2312"/>
          <w:szCs w:val="21"/>
        </w:rPr>
        <w:t xml:space="preserve">Control and Automation June 25 - 27, 2008, </w:t>
      </w:r>
      <w:smartTag w:uri="urn:schemas-microsoft-com:office:smarttags" w:element="place">
        <w:smartTag w:uri="urn:schemas-microsoft-com:office:smarttags" w:element="City">
          <w:r>
            <w:rPr>
              <w:rFonts w:eastAsia="楷体_GB2312"/>
              <w:szCs w:val="21"/>
            </w:rPr>
            <w:t>Chongqing</w:t>
          </w:r>
        </w:smartTag>
        <w:r>
          <w:rPr>
            <w:rFonts w:eastAsia="楷体_GB2312"/>
            <w:szCs w:val="21"/>
          </w:rPr>
          <w:t xml:space="preserve">, </w:t>
        </w:r>
        <w:smartTag w:uri="urn:schemas-microsoft-com:office:smarttags" w:element="country-region">
          <w:r>
            <w:rPr>
              <w:rFonts w:eastAsia="楷体_GB2312"/>
              <w:szCs w:val="21"/>
            </w:rPr>
            <w:t>China</w:t>
          </w:r>
        </w:smartTag>
      </w:smartTag>
      <w:r>
        <w:rPr>
          <w:rFonts w:eastAsia="楷体_GB2312"/>
          <w:szCs w:val="21"/>
        </w:rPr>
        <w:t>: 9356-9361 (EI)</w:t>
      </w:r>
    </w:p>
    <w:p w:rsidR="00E75FDE" w:rsidRDefault="00E75FDE" w:rsidP="00E75FDE">
      <w:pPr>
        <w:widowControl w:val="0"/>
        <w:numPr>
          <w:ilvl w:val="0"/>
          <w:numId w:val="26"/>
        </w:numPr>
        <w:autoSpaceDE w:val="0"/>
        <w:autoSpaceDN w:val="0"/>
        <w:snapToGrid/>
        <w:spacing w:after="0"/>
        <w:rPr>
          <w:rFonts w:eastAsia="楷体_GB2312"/>
          <w:szCs w:val="21"/>
        </w:rPr>
      </w:pPr>
      <w:r w:rsidRPr="00B52C8B">
        <w:rPr>
          <w:rFonts w:eastAsia="楷体_GB2312"/>
          <w:szCs w:val="21"/>
          <w:u w:val="single"/>
        </w:rPr>
        <w:t>ZHAO Chunyu</w:t>
      </w:r>
      <w:r>
        <w:rPr>
          <w:rFonts w:eastAsia="楷体_GB2312"/>
          <w:szCs w:val="21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eastAsia="楷体_GB2312"/>
              <w:szCs w:val="21"/>
            </w:rPr>
            <w:t>YAO</w:t>
          </w:r>
        </w:smartTag>
      </w:smartTag>
      <w:r>
        <w:rPr>
          <w:rFonts w:eastAsia="楷体_GB2312"/>
          <w:szCs w:val="21"/>
        </w:rPr>
        <w:t xml:space="preserve"> Hongliang, et al. A Theoretical Model for Squeeze Film Dampers Operating with</w:t>
      </w:r>
      <w:r>
        <w:rPr>
          <w:rFonts w:eastAsia="楷体_GB2312" w:hint="eastAsia"/>
          <w:szCs w:val="21"/>
        </w:rPr>
        <w:t xml:space="preserve"> </w:t>
      </w:r>
      <w:r>
        <w:rPr>
          <w:rFonts w:eastAsia="楷体_GB2312"/>
          <w:szCs w:val="21"/>
        </w:rPr>
        <w:t>Air Entrainment. Key Engineering Material, 2007, Vols. 353-358, 1683-1687 (EI)</w:t>
      </w:r>
    </w:p>
    <w:p w:rsidR="00E75FDE" w:rsidRDefault="00E75FDE" w:rsidP="00E75FDE">
      <w:pPr>
        <w:widowControl w:val="0"/>
        <w:numPr>
          <w:ilvl w:val="0"/>
          <w:numId w:val="26"/>
        </w:numPr>
        <w:autoSpaceDE w:val="0"/>
        <w:autoSpaceDN w:val="0"/>
        <w:snapToGrid/>
        <w:spacing w:after="0"/>
        <w:rPr>
          <w:rFonts w:eastAsia="楷体_GB2312"/>
          <w:szCs w:val="21"/>
        </w:rPr>
      </w:pPr>
      <w:r w:rsidRPr="00363454">
        <w:rPr>
          <w:rFonts w:eastAsia="楷体_GB2312"/>
          <w:szCs w:val="21"/>
          <w:lang w:val="fr-FR"/>
        </w:rPr>
        <w:t xml:space="preserve"> </w:t>
      </w:r>
      <w:r w:rsidRPr="00B52C8B">
        <w:rPr>
          <w:rFonts w:eastAsia="楷体_GB2312"/>
          <w:szCs w:val="21"/>
          <w:u w:val="single"/>
          <w:lang w:val="fr-FR"/>
        </w:rPr>
        <w:t>Zhao Chunyu</w:t>
      </w:r>
      <w:r w:rsidRPr="00363454">
        <w:rPr>
          <w:rFonts w:eastAsia="楷体_GB2312"/>
          <w:szCs w:val="21"/>
          <w:lang w:val="fr-FR"/>
        </w:rPr>
        <w:t xml:space="preserve">, Wen Bangchun, et al. </w:t>
      </w:r>
      <w:r>
        <w:rPr>
          <w:rFonts w:eastAsia="楷体_GB2312"/>
          <w:szCs w:val="21"/>
        </w:rPr>
        <w:t>A Model Predictive Control of a Grain Dryer with four stages basedon recurrent fuzzy neural network. Lecture Notes in Computer Science, 2007, Vol. 4491-4493:</w:t>
      </w:r>
      <w:r>
        <w:rPr>
          <w:rFonts w:eastAsia="楷体_GB2312" w:hint="eastAsia"/>
          <w:szCs w:val="21"/>
        </w:rPr>
        <w:t xml:space="preserve"> </w:t>
      </w:r>
      <w:r>
        <w:rPr>
          <w:rFonts w:eastAsia="楷体_GB2312"/>
          <w:szCs w:val="21"/>
        </w:rPr>
        <w:t>29-37.(EI)</w:t>
      </w:r>
    </w:p>
    <w:p w:rsidR="00E75FDE" w:rsidRPr="00363454" w:rsidRDefault="00E75FDE" w:rsidP="00E75FDE">
      <w:pPr>
        <w:widowControl w:val="0"/>
        <w:numPr>
          <w:ilvl w:val="0"/>
          <w:numId w:val="26"/>
        </w:numPr>
        <w:autoSpaceDE w:val="0"/>
        <w:autoSpaceDN w:val="0"/>
        <w:snapToGrid/>
        <w:spacing w:after="0"/>
        <w:rPr>
          <w:rFonts w:eastAsia="楷体_GB2312"/>
          <w:szCs w:val="21"/>
        </w:rPr>
      </w:pPr>
      <w:r>
        <w:rPr>
          <w:rFonts w:eastAsia="楷体_GB2312"/>
          <w:szCs w:val="21"/>
        </w:rPr>
        <w:t xml:space="preserve"> </w:t>
      </w:r>
      <w:r w:rsidRPr="00B52C8B">
        <w:rPr>
          <w:rFonts w:eastAsia="楷体_GB2312"/>
          <w:szCs w:val="21"/>
          <w:u w:val="single"/>
        </w:rPr>
        <w:t>Zhao C. Y</w:t>
      </w:r>
      <w:r>
        <w:rPr>
          <w:rFonts w:eastAsia="楷体_GB2312"/>
          <w:szCs w:val="21"/>
        </w:rPr>
        <w:t>., Wen B. C. Self-organizing fuzzy controller for synchronization of two-motor Axes. In</w:t>
      </w:r>
      <w:r>
        <w:rPr>
          <w:rFonts w:eastAsia="楷体_GB2312" w:hint="eastAsia"/>
          <w:szCs w:val="21"/>
        </w:rPr>
        <w:t xml:space="preserve"> </w:t>
      </w:r>
      <w:r>
        <w:rPr>
          <w:rFonts w:eastAsia="楷体_GB2312"/>
          <w:szCs w:val="21"/>
        </w:rPr>
        <w:t xml:space="preserve">Proceedings of the Third World Congress on Intelligent Control and Intelligent Automation, </w:t>
      </w:r>
      <w:smartTag w:uri="urn:schemas-microsoft-com:office:smarttags" w:element="place">
        <w:smartTag w:uri="urn:schemas-microsoft-com:office:smarttags" w:element="City">
          <w:r>
            <w:rPr>
              <w:rFonts w:eastAsia="楷体_GB2312"/>
              <w:szCs w:val="21"/>
            </w:rPr>
            <w:t>Hefei</w:t>
          </w:r>
        </w:smartTag>
        <w:r>
          <w:rPr>
            <w:rFonts w:eastAsia="楷体_GB2312"/>
            <w:szCs w:val="21"/>
          </w:rPr>
          <w:t>,</w:t>
        </w:r>
        <w:r>
          <w:rPr>
            <w:rFonts w:eastAsia="楷体_GB2312" w:hint="eastAsia"/>
            <w:szCs w:val="21"/>
          </w:rPr>
          <w:t xml:space="preserve"> </w:t>
        </w:r>
        <w:smartTag w:uri="urn:schemas-microsoft-com:office:smarttags" w:element="country-region">
          <w:r w:rsidRPr="00363454">
            <w:rPr>
              <w:rFonts w:eastAsia="楷体_GB2312"/>
              <w:szCs w:val="21"/>
            </w:rPr>
            <w:t>China</w:t>
          </w:r>
        </w:smartTag>
      </w:smartTag>
      <w:r w:rsidRPr="00363454">
        <w:rPr>
          <w:rFonts w:eastAsia="楷体_GB2312"/>
          <w:szCs w:val="21"/>
        </w:rPr>
        <w:t>, June 22~29, 2000: 1780-1784 (EI)</w:t>
      </w:r>
    </w:p>
    <w:p w:rsidR="00E75FDE" w:rsidRDefault="00E75FDE" w:rsidP="00E75FDE">
      <w:pPr>
        <w:widowControl w:val="0"/>
        <w:numPr>
          <w:ilvl w:val="0"/>
          <w:numId w:val="26"/>
        </w:numPr>
        <w:autoSpaceDE w:val="0"/>
        <w:autoSpaceDN w:val="0"/>
        <w:snapToGrid/>
        <w:spacing w:after="0"/>
        <w:rPr>
          <w:rFonts w:eastAsia="楷体_GB2312"/>
          <w:szCs w:val="21"/>
        </w:rPr>
      </w:pPr>
      <w:r w:rsidRPr="00B52C8B">
        <w:rPr>
          <w:rFonts w:eastAsia="楷体_GB2312"/>
          <w:szCs w:val="21"/>
          <w:u w:val="single"/>
          <w:lang w:val="fr-FR"/>
        </w:rPr>
        <w:t>Zhao C. Y</w:t>
      </w:r>
      <w:r w:rsidRPr="00363454">
        <w:rPr>
          <w:rFonts w:eastAsia="楷体_GB2312"/>
          <w:szCs w:val="21"/>
          <w:lang w:val="fr-FR"/>
        </w:rPr>
        <w:t xml:space="preserve">, Zhao G. Y, Liu J. T, et al. </w:t>
      </w:r>
      <w:r>
        <w:rPr>
          <w:rFonts w:eastAsia="楷体_GB2312"/>
          <w:szCs w:val="21"/>
        </w:rPr>
        <w:t>Study on the dynamic characteristics of the hydraulic vibrating</w:t>
      </w:r>
      <w:r>
        <w:rPr>
          <w:rFonts w:eastAsia="楷体_GB2312" w:hint="eastAsia"/>
          <w:szCs w:val="21"/>
        </w:rPr>
        <w:t xml:space="preserve"> </w:t>
      </w:r>
      <w:r>
        <w:rPr>
          <w:rFonts w:eastAsia="楷体_GB2312"/>
          <w:szCs w:val="21"/>
        </w:rPr>
        <w:t>mechanism in mine shipping equipment. International Conference on Vibration Engineering (ICVE98),</w:t>
      </w:r>
      <w:r>
        <w:rPr>
          <w:rFonts w:eastAsia="楷体_GB2312" w:hint="eastAsia"/>
          <w:szCs w:val="21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eastAsia="楷体_GB2312"/>
              <w:szCs w:val="21"/>
            </w:rPr>
            <w:t>Dalian</w:t>
          </w:r>
        </w:smartTag>
        <w:r>
          <w:rPr>
            <w:rFonts w:eastAsia="楷体_GB2312"/>
            <w:szCs w:val="21"/>
          </w:rPr>
          <w:t xml:space="preserve">, </w:t>
        </w:r>
        <w:smartTag w:uri="urn:schemas-microsoft-com:office:smarttags" w:element="country-region">
          <w:r>
            <w:rPr>
              <w:rFonts w:eastAsia="楷体_GB2312"/>
              <w:szCs w:val="21"/>
            </w:rPr>
            <w:t>China</w:t>
          </w:r>
        </w:smartTag>
      </w:smartTag>
      <w:r>
        <w:rPr>
          <w:rFonts w:eastAsia="楷体_GB2312"/>
          <w:szCs w:val="21"/>
        </w:rPr>
        <w:t>, AUG 06-09, 1998: 104-104 (EI)</w:t>
      </w:r>
    </w:p>
    <w:p w:rsidR="00E75FDE" w:rsidRDefault="00E75FDE" w:rsidP="00E75FDE">
      <w:pPr>
        <w:widowControl w:val="0"/>
        <w:numPr>
          <w:ilvl w:val="0"/>
          <w:numId w:val="26"/>
        </w:numPr>
        <w:autoSpaceDE w:val="0"/>
        <w:autoSpaceDN w:val="0"/>
        <w:snapToGrid/>
        <w:spacing w:after="0"/>
        <w:rPr>
          <w:rFonts w:eastAsia="楷体_GB2312"/>
          <w:szCs w:val="21"/>
        </w:rPr>
      </w:pPr>
      <w:r w:rsidRPr="00B52C8B">
        <w:rPr>
          <w:rFonts w:eastAsia="楷体_GB2312"/>
          <w:szCs w:val="21"/>
          <w:u w:val="single"/>
        </w:rPr>
        <w:t>Zhao Chunyu</w:t>
      </w:r>
      <w:r>
        <w:rPr>
          <w:rFonts w:eastAsia="楷体_GB2312"/>
          <w:szCs w:val="21"/>
        </w:rPr>
        <w:t>, Li Jie, Wen Bangchun. Observation and control of phase difference for a vibratory</w:t>
      </w:r>
      <w:r>
        <w:rPr>
          <w:rFonts w:eastAsia="楷体_GB2312" w:hint="eastAsia"/>
          <w:szCs w:val="21"/>
        </w:rPr>
        <w:t xml:space="preserve"> </w:t>
      </w:r>
      <w:r>
        <w:rPr>
          <w:rFonts w:eastAsia="楷体_GB2312"/>
          <w:szCs w:val="21"/>
        </w:rPr>
        <w:t>machine with twin-motor drives rotating in the same direction. In the Proceedings of The 3</w:t>
      </w:r>
      <w:r w:rsidRPr="00363454">
        <w:rPr>
          <w:rFonts w:eastAsia="楷体_GB2312"/>
          <w:sz w:val="14"/>
          <w:szCs w:val="14"/>
          <w:vertAlign w:val="superscript"/>
        </w:rPr>
        <w:t>rd</w:t>
      </w:r>
      <w:r>
        <w:rPr>
          <w:rFonts w:eastAsia="楷体_GB2312" w:hint="eastAsia"/>
          <w:szCs w:val="21"/>
        </w:rPr>
        <w:t xml:space="preserve"> </w:t>
      </w:r>
      <w:r>
        <w:rPr>
          <w:rFonts w:eastAsia="楷体_GB2312"/>
          <w:szCs w:val="21"/>
        </w:rPr>
        <w:t xml:space="preserve">China-Japan Conference on Mechtronics 2006 </w:t>
      </w:r>
      <w:smartTag w:uri="urn:schemas-microsoft-com:office:smarttags" w:element="City">
        <w:r>
          <w:rPr>
            <w:rFonts w:eastAsia="楷体_GB2312"/>
            <w:szCs w:val="21"/>
          </w:rPr>
          <w:t>Fuzhou</w:t>
        </w:r>
      </w:smartTag>
      <w:r>
        <w:rPr>
          <w:rFonts w:eastAsia="楷体_GB2312"/>
          <w:szCs w:val="21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eastAsia="楷体_GB2312"/>
              <w:szCs w:val="21"/>
            </w:rPr>
            <w:t>Fuzhou</w:t>
          </w:r>
        </w:smartTag>
        <w:r>
          <w:rPr>
            <w:rFonts w:eastAsia="楷体_GB2312"/>
            <w:szCs w:val="21"/>
          </w:rPr>
          <w:t xml:space="preserve">, </w:t>
        </w:r>
        <w:smartTag w:uri="urn:schemas-microsoft-com:office:smarttags" w:element="country-region">
          <w:r>
            <w:rPr>
              <w:rFonts w:eastAsia="楷体_GB2312"/>
              <w:szCs w:val="21"/>
            </w:rPr>
            <w:t>China</w:t>
          </w:r>
        </w:smartTag>
      </w:smartTag>
      <w:r>
        <w:rPr>
          <w:rFonts w:eastAsia="楷体_GB2312"/>
          <w:szCs w:val="21"/>
        </w:rPr>
        <w:t>, Sep. 11, 2006. 124-131 (ISTP)</w:t>
      </w:r>
    </w:p>
    <w:p w:rsidR="00E75FDE" w:rsidRPr="00363454" w:rsidRDefault="00E75FDE" w:rsidP="00E75FDE">
      <w:pPr>
        <w:widowControl w:val="0"/>
        <w:numPr>
          <w:ilvl w:val="0"/>
          <w:numId w:val="26"/>
        </w:numPr>
        <w:autoSpaceDE w:val="0"/>
        <w:autoSpaceDN w:val="0"/>
        <w:snapToGrid/>
        <w:spacing w:after="0"/>
        <w:rPr>
          <w:rFonts w:eastAsia="楷体_GB2312"/>
          <w:szCs w:val="21"/>
        </w:rPr>
      </w:pPr>
      <w:r w:rsidRPr="00B52C8B">
        <w:rPr>
          <w:rFonts w:eastAsia="楷体_GB2312"/>
          <w:szCs w:val="21"/>
          <w:u w:val="single"/>
        </w:rPr>
        <w:t>Zhao C. Y</w:t>
      </w:r>
      <w:r>
        <w:rPr>
          <w:rFonts w:eastAsia="楷体_GB2312"/>
          <w:szCs w:val="21"/>
        </w:rPr>
        <w:t>., Wen B. C. Synchronization control of a vibration system with dual-motor drives rotating in</w:t>
      </w:r>
      <w:r>
        <w:rPr>
          <w:rFonts w:eastAsia="楷体_GB2312" w:hint="eastAsia"/>
          <w:szCs w:val="21"/>
        </w:rPr>
        <w:t xml:space="preserve"> </w:t>
      </w:r>
      <w:r>
        <w:rPr>
          <w:rFonts w:eastAsia="楷体_GB2312"/>
          <w:szCs w:val="21"/>
        </w:rPr>
        <w:t>the same direction. In Proceedings of the Second Chinese World Congress on Intelligent Control and</w:t>
      </w:r>
      <w:r>
        <w:rPr>
          <w:rFonts w:eastAsia="楷体_GB2312" w:hint="eastAsia"/>
          <w:szCs w:val="21"/>
        </w:rPr>
        <w:t xml:space="preserve"> </w:t>
      </w:r>
      <w:r w:rsidRPr="00363454">
        <w:rPr>
          <w:rFonts w:eastAsia="楷体_GB2312"/>
          <w:szCs w:val="21"/>
        </w:rPr>
        <w:t xml:space="preserve">Intelligent Automation, Xian, </w:t>
      </w:r>
      <w:smartTag w:uri="urn:schemas-microsoft-com:office:smarttags" w:element="place">
        <w:smartTag w:uri="urn:schemas-microsoft-com:office:smarttags" w:element="country-region">
          <w:r w:rsidRPr="00363454">
            <w:rPr>
              <w:rFonts w:eastAsia="楷体_GB2312"/>
              <w:szCs w:val="21"/>
            </w:rPr>
            <w:t>China</w:t>
          </w:r>
        </w:smartTag>
      </w:smartTag>
      <w:r w:rsidRPr="00363454">
        <w:rPr>
          <w:rFonts w:eastAsia="楷体_GB2312"/>
          <w:szCs w:val="21"/>
        </w:rPr>
        <w:t>, June 22-29, 1997, 274~278</w:t>
      </w:r>
    </w:p>
    <w:p w:rsidR="00E75FDE" w:rsidRDefault="00E75FDE" w:rsidP="00E75FDE">
      <w:pPr>
        <w:widowControl w:val="0"/>
        <w:numPr>
          <w:ilvl w:val="0"/>
          <w:numId w:val="26"/>
        </w:numPr>
        <w:autoSpaceDE w:val="0"/>
        <w:autoSpaceDN w:val="0"/>
        <w:snapToGrid/>
        <w:spacing w:after="0"/>
        <w:rPr>
          <w:rFonts w:eastAsia="楷体_GB2312"/>
          <w:szCs w:val="21"/>
        </w:rPr>
      </w:pPr>
      <w:r w:rsidRPr="00B52C8B">
        <w:rPr>
          <w:rFonts w:eastAsia="楷体_GB2312"/>
          <w:szCs w:val="21"/>
          <w:u w:val="single"/>
        </w:rPr>
        <w:t>Zhao C. Y.</w:t>
      </w:r>
      <w:r>
        <w:rPr>
          <w:rFonts w:eastAsia="楷体_GB2312"/>
          <w:szCs w:val="21"/>
        </w:rPr>
        <w:t>, Wen B. C. The optimal design for fuzzy controller. In Proceedings of IASTED Intelligent</w:t>
      </w:r>
      <w:r>
        <w:rPr>
          <w:rFonts w:eastAsia="楷体_GB2312" w:hint="eastAsia"/>
          <w:szCs w:val="21"/>
        </w:rPr>
        <w:t xml:space="preserve"> </w:t>
      </w:r>
      <w:r>
        <w:rPr>
          <w:rFonts w:eastAsia="楷体_GB2312"/>
          <w:szCs w:val="21"/>
        </w:rPr>
        <w:t xml:space="preserve">Conference on Artificial Intelligent and Soft Computing, </w:t>
      </w:r>
      <w:smartTag w:uri="urn:schemas-microsoft-com:office:smarttags" w:element="place">
        <w:smartTag w:uri="urn:schemas-microsoft-com:office:smarttags" w:element="City">
          <w:r>
            <w:rPr>
              <w:rFonts w:eastAsia="楷体_GB2312"/>
              <w:szCs w:val="21"/>
            </w:rPr>
            <w:t>Baff</w:t>
          </w:r>
        </w:smartTag>
        <w:r>
          <w:rPr>
            <w:rFonts w:eastAsia="楷体_GB2312"/>
            <w:szCs w:val="21"/>
          </w:rPr>
          <w:t xml:space="preserve">, </w:t>
        </w:r>
        <w:smartTag w:uri="urn:schemas-microsoft-com:office:smarttags" w:element="country-region">
          <w:r>
            <w:rPr>
              <w:rFonts w:eastAsia="楷体_GB2312"/>
              <w:szCs w:val="21"/>
            </w:rPr>
            <w:t>Canada</w:t>
          </w:r>
        </w:smartTag>
      </w:smartTag>
      <w:r>
        <w:rPr>
          <w:rFonts w:eastAsia="楷体_GB2312"/>
          <w:szCs w:val="21"/>
        </w:rPr>
        <w:t>, July 27-August 1, 1997. 61~65</w:t>
      </w:r>
    </w:p>
    <w:p w:rsidR="00E75FDE" w:rsidRDefault="00E75FDE" w:rsidP="00E75FDE">
      <w:pPr>
        <w:widowControl w:val="0"/>
        <w:numPr>
          <w:ilvl w:val="0"/>
          <w:numId w:val="26"/>
        </w:numPr>
        <w:autoSpaceDE w:val="0"/>
        <w:autoSpaceDN w:val="0"/>
        <w:snapToGrid/>
        <w:spacing w:after="0"/>
        <w:rPr>
          <w:rFonts w:eastAsia="楷体_GB2312"/>
          <w:szCs w:val="21"/>
        </w:rPr>
      </w:pPr>
      <w:r>
        <w:rPr>
          <w:rFonts w:ascii="楷体_GB2312" w:eastAsia="楷体_GB2312" w:cs="楷体_GB2312" w:hint="eastAsia"/>
          <w:szCs w:val="21"/>
        </w:rPr>
        <w:lastRenderedPageBreak/>
        <w:t>闻邦椿</w:t>
      </w:r>
      <w:r>
        <w:rPr>
          <w:rFonts w:eastAsia="楷体_GB2312"/>
          <w:szCs w:val="21"/>
        </w:rPr>
        <w:t xml:space="preserve">, </w:t>
      </w:r>
      <w:r w:rsidRPr="00B52C8B">
        <w:rPr>
          <w:rFonts w:ascii="楷体_GB2312" w:eastAsia="楷体_GB2312" w:cs="楷体_GB2312" w:hint="eastAsia"/>
          <w:szCs w:val="21"/>
          <w:u w:val="single"/>
        </w:rPr>
        <w:t>赵春雨</w:t>
      </w:r>
      <w:r>
        <w:rPr>
          <w:rFonts w:eastAsia="楷体_GB2312"/>
          <w:szCs w:val="21"/>
        </w:rPr>
        <w:t xml:space="preserve">, </w:t>
      </w:r>
      <w:r>
        <w:rPr>
          <w:rFonts w:ascii="楷体_GB2312" w:eastAsia="楷体_GB2312" w:cs="楷体_GB2312" w:hint="eastAsia"/>
          <w:szCs w:val="21"/>
        </w:rPr>
        <w:t>宋占伟</w:t>
      </w:r>
      <w:r>
        <w:rPr>
          <w:rFonts w:eastAsia="楷体_GB2312"/>
          <w:szCs w:val="21"/>
        </w:rPr>
        <w:t xml:space="preserve">. </w:t>
      </w:r>
      <w:r>
        <w:rPr>
          <w:rFonts w:ascii="楷体_GB2312" w:eastAsia="楷体_GB2312" w:cs="楷体_GB2312" w:hint="eastAsia"/>
          <w:szCs w:val="21"/>
        </w:rPr>
        <w:t>机械系统的振动同步、控制同步和复合同步</w:t>
      </w:r>
      <w:r>
        <w:rPr>
          <w:rFonts w:eastAsia="楷体_GB2312"/>
          <w:szCs w:val="21"/>
        </w:rPr>
        <w:t>,</w:t>
      </w:r>
      <w:r>
        <w:rPr>
          <w:rFonts w:ascii="楷体_GB2312" w:eastAsia="楷体_GB2312" w:cs="楷体_GB2312" w:hint="eastAsia"/>
          <w:szCs w:val="21"/>
        </w:rPr>
        <w:t>工程设计</w:t>
      </w:r>
      <w:r>
        <w:rPr>
          <w:rFonts w:eastAsia="楷体_GB2312"/>
          <w:szCs w:val="21"/>
        </w:rPr>
        <w:t>,</w:t>
      </w:r>
      <w:r>
        <w:rPr>
          <w:rFonts w:eastAsia="楷体_GB2312" w:hint="eastAsia"/>
          <w:szCs w:val="21"/>
        </w:rPr>
        <w:t xml:space="preserve"> </w:t>
      </w:r>
      <w:r>
        <w:rPr>
          <w:rFonts w:eastAsia="楷体_GB2312"/>
          <w:szCs w:val="21"/>
        </w:rPr>
        <w:t>1999(3): 1-5</w:t>
      </w:r>
    </w:p>
    <w:p w:rsidR="00E75FDE" w:rsidRDefault="00E75FDE" w:rsidP="00E75FDE">
      <w:pPr>
        <w:widowControl w:val="0"/>
        <w:numPr>
          <w:ilvl w:val="0"/>
          <w:numId w:val="26"/>
        </w:numPr>
        <w:autoSpaceDE w:val="0"/>
        <w:autoSpaceDN w:val="0"/>
        <w:snapToGrid/>
        <w:spacing w:after="0"/>
        <w:rPr>
          <w:rFonts w:eastAsia="楷体_GB2312"/>
          <w:szCs w:val="21"/>
        </w:rPr>
      </w:pPr>
      <w:r w:rsidRPr="00B52C8B">
        <w:rPr>
          <w:rFonts w:ascii="楷体_GB2312" w:eastAsia="楷体_GB2312" w:cs="楷体_GB2312" w:hint="eastAsia"/>
          <w:szCs w:val="21"/>
          <w:u w:val="single"/>
        </w:rPr>
        <w:t>赵春雨</w:t>
      </w:r>
      <w:r>
        <w:rPr>
          <w:rFonts w:ascii="楷体_GB2312" w:eastAsia="楷体_GB2312" w:cs="楷体_GB2312" w:hint="eastAsia"/>
          <w:szCs w:val="21"/>
        </w:rPr>
        <w:t>，朱洪涛，闻邦椿</w:t>
      </w:r>
      <w:r>
        <w:rPr>
          <w:rFonts w:eastAsia="楷体_GB2312"/>
          <w:szCs w:val="21"/>
        </w:rPr>
        <w:t>.</w:t>
      </w:r>
      <w:r>
        <w:rPr>
          <w:rFonts w:ascii="楷体_GB2312" w:eastAsia="楷体_GB2312" w:cs="楷体_GB2312" w:hint="eastAsia"/>
          <w:szCs w:val="21"/>
        </w:rPr>
        <w:t>多机传动机械系统的同步控制</w:t>
      </w:r>
      <w:r>
        <w:rPr>
          <w:rFonts w:eastAsia="楷体_GB2312"/>
          <w:szCs w:val="21"/>
        </w:rPr>
        <w:t>.</w:t>
      </w:r>
      <w:r>
        <w:rPr>
          <w:rFonts w:ascii="楷体_GB2312" w:eastAsia="楷体_GB2312" w:cs="楷体_GB2312" w:hint="eastAsia"/>
          <w:szCs w:val="21"/>
        </w:rPr>
        <w:t>控制理论与应用</w:t>
      </w:r>
      <w:r>
        <w:rPr>
          <w:rFonts w:eastAsia="楷体_GB2312"/>
          <w:szCs w:val="21"/>
        </w:rPr>
        <w:t>. 1999, 16(2): 179~183(EI)</w:t>
      </w:r>
    </w:p>
    <w:p w:rsidR="00E75FDE" w:rsidRDefault="00E75FDE" w:rsidP="00E75FDE">
      <w:pPr>
        <w:widowControl w:val="0"/>
        <w:numPr>
          <w:ilvl w:val="0"/>
          <w:numId w:val="26"/>
        </w:numPr>
        <w:autoSpaceDE w:val="0"/>
        <w:autoSpaceDN w:val="0"/>
        <w:snapToGrid/>
        <w:spacing w:after="0"/>
        <w:rPr>
          <w:rFonts w:eastAsia="楷体_GB2312"/>
          <w:szCs w:val="21"/>
        </w:rPr>
      </w:pPr>
      <w:r w:rsidRPr="00B52C8B">
        <w:rPr>
          <w:rFonts w:ascii="楷体_GB2312" w:eastAsia="楷体_GB2312" w:cs="楷体_GB2312" w:hint="eastAsia"/>
          <w:szCs w:val="21"/>
          <w:u w:val="single"/>
        </w:rPr>
        <w:t>赵春雨</w:t>
      </w:r>
      <w:r>
        <w:rPr>
          <w:rFonts w:eastAsia="楷体_GB2312"/>
          <w:szCs w:val="21"/>
        </w:rPr>
        <w:t xml:space="preserve">, </w:t>
      </w:r>
      <w:r>
        <w:rPr>
          <w:rFonts w:ascii="楷体_GB2312" w:eastAsia="楷体_GB2312" w:cs="楷体_GB2312" w:hint="eastAsia"/>
          <w:szCs w:val="21"/>
        </w:rPr>
        <w:t>闻邦椿等</w:t>
      </w:r>
      <w:r>
        <w:rPr>
          <w:rFonts w:eastAsia="楷体_GB2312"/>
          <w:szCs w:val="21"/>
        </w:rPr>
        <w:t xml:space="preserve">. </w:t>
      </w:r>
      <w:r>
        <w:rPr>
          <w:rFonts w:ascii="楷体_GB2312" w:eastAsia="楷体_GB2312" w:cs="楷体_GB2312" w:hint="eastAsia"/>
          <w:szCs w:val="21"/>
        </w:rPr>
        <w:t>多机传动机械系统同步控制理论及应用</w:t>
      </w:r>
      <w:r>
        <w:rPr>
          <w:rFonts w:eastAsia="楷体_GB2312"/>
          <w:szCs w:val="21"/>
        </w:rPr>
        <w:t xml:space="preserve">. </w:t>
      </w:r>
      <w:r>
        <w:rPr>
          <w:rFonts w:ascii="楷体_GB2312" w:eastAsia="楷体_GB2312" w:cs="楷体_GB2312" w:hint="eastAsia"/>
          <w:szCs w:val="21"/>
        </w:rPr>
        <w:t>东北大学学报，</w:t>
      </w:r>
      <w:r>
        <w:rPr>
          <w:rFonts w:eastAsia="楷体_GB2312"/>
          <w:szCs w:val="21"/>
        </w:rPr>
        <w:t>1997</w:t>
      </w:r>
      <w:r>
        <w:rPr>
          <w:rFonts w:ascii="楷体_GB2312" w:eastAsia="楷体_GB2312" w:cs="楷体_GB2312" w:hint="eastAsia"/>
          <w:szCs w:val="21"/>
        </w:rPr>
        <w:t>（</w:t>
      </w:r>
      <w:r>
        <w:rPr>
          <w:rFonts w:eastAsia="楷体_GB2312"/>
          <w:szCs w:val="21"/>
        </w:rPr>
        <w:t>S</w:t>
      </w:r>
      <w:r>
        <w:rPr>
          <w:rFonts w:ascii="楷体_GB2312" w:eastAsia="楷体_GB2312" w:cs="楷体_GB2312" w:hint="eastAsia"/>
          <w:szCs w:val="21"/>
        </w:rPr>
        <w:t>）：</w:t>
      </w:r>
      <w:r>
        <w:rPr>
          <w:rFonts w:eastAsia="楷体_GB2312"/>
          <w:szCs w:val="21"/>
        </w:rPr>
        <w:t>342~ 347</w:t>
      </w:r>
    </w:p>
    <w:p w:rsidR="00E75FDE" w:rsidRDefault="00E75FDE" w:rsidP="00E75FDE">
      <w:pPr>
        <w:widowControl w:val="0"/>
        <w:numPr>
          <w:ilvl w:val="0"/>
          <w:numId w:val="26"/>
        </w:numPr>
        <w:autoSpaceDE w:val="0"/>
        <w:autoSpaceDN w:val="0"/>
        <w:snapToGrid/>
        <w:spacing w:after="0"/>
        <w:rPr>
          <w:rFonts w:eastAsia="楷体_GB2312"/>
          <w:szCs w:val="21"/>
        </w:rPr>
      </w:pPr>
      <w:r w:rsidRPr="00B52C8B">
        <w:rPr>
          <w:rFonts w:ascii="楷体_GB2312" w:eastAsia="楷体_GB2312" w:cs="楷体_GB2312" w:hint="eastAsia"/>
          <w:szCs w:val="21"/>
          <w:u w:val="single"/>
        </w:rPr>
        <w:t>赵春雨</w:t>
      </w:r>
      <w:r>
        <w:rPr>
          <w:rFonts w:eastAsia="楷体_GB2312"/>
          <w:szCs w:val="21"/>
        </w:rPr>
        <w:t xml:space="preserve">, </w:t>
      </w:r>
      <w:r>
        <w:rPr>
          <w:rFonts w:ascii="楷体_GB2312" w:eastAsia="楷体_GB2312" w:cs="楷体_GB2312" w:hint="eastAsia"/>
          <w:szCs w:val="21"/>
        </w:rPr>
        <w:t>闻邦椿</w:t>
      </w:r>
      <w:r>
        <w:rPr>
          <w:rFonts w:eastAsia="楷体_GB2312"/>
          <w:szCs w:val="21"/>
        </w:rPr>
        <w:t xml:space="preserve">, </w:t>
      </w:r>
      <w:r>
        <w:rPr>
          <w:rFonts w:ascii="楷体_GB2312" w:eastAsia="楷体_GB2312" w:cs="楷体_GB2312" w:hint="eastAsia"/>
          <w:szCs w:val="21"/>
        </w:rPr>
        <w:t>韩清凯</w:t>
      </w:r>
      <w:r>
        <w:rPr>
          <w:rFonts w:eastAsia="楷体_GB2312"/>
          <w:szCs w:val="21"/>
        </w:rPr>
        <w:t xml:space="preserve">. </w:t>
      </w:r>
      <w:r>
        <w:rPr>
          <w:rFonts w:ascii="楷体_GB2312" w:eastAsia="楷体_GB2312" w:cs="楷体_GB2312" w:hint="eastAsia"/>
          <w:szCs w:val="21"/>
        </w:rPr>
        <w:t>同向回转双机传动振动系统的同步控制</w:t>
      </w:r>
      <w:r>
        <w:rPr>
          <w:rFonts w:eastAsia="楷体_GB2312"/>
          <w:szCs w:val="21"/>
        </w:rPr>
        <w:t xml:space="preserve">. </w:t>
      </w:r>
      <w:r>
        <w:rPr>
          <w:rFonts w:ascii="楷体_GB2312" w:eastAsia="楷体_GB2312" w:cs="楷体_GB2312" w:hint="eastAsia"/>
          <w:szCs w:val="21"/>
        </w:rPr>
        <w:t>第二届全球华人自动控制会议</w:t>
      </w:r>
      <w:r>
        <w:rPr>
          <w:rFonts w:eastAsia="楷体_GB2312"/>
          <w:szCs w:val="21"/>
        </w:rPr>
        <w:t>,</w:t>
      </w:r>
      <w:r>
        <w:rPr>
          <w:rFonts w:ascii="楷体_GB2312" w:eastAsia="楷体_GB2312" w:cs="楷体_GB2312" w:hint="eastAsia"/>
          <w:szCs w:val="21"/>
        </w:rPr>
        <w:t>中国西安</w:t>
      </w:r>
      <w:r>
        <w:rPr>
          <w:rFonts w:eastAsia="楷体_GB2312"/>
          <w:szCs w:val="21"/>
        </w:rPr>
        <w:t>, 1997</w:t>
      </w:r>
      <w:r>
        <w:rPr>
          <w:rFonts w:ascii="楷体_GB2312" w:eastAsia="楷体_GB2312" w:cs="楷体_GB2312" w:hint="eastAsia"/>
          <w:szCs w:val="21"/>
        </w:rPr>
        <w:t>：</w:t>
      </w:r>
      <w:r>
        <w:rPr>
          <w:rFonts w:eastAsia="楷体_GB2312"/>
          <w:szCs w:val="21"/>
        </w:rPr>
        <w:t>274-278</w:t>
      </w:r>
    </w:p>
    <w:p w:rsidR="00E75FDE" w:rsidRDefault="00E75FDE" w:rsidP="00E75FDE">
      <w:pPr>
        <w:widowControl w:val="0"/>
        <w:numPr>
          <w:ilvl w:val="0"/>
          <w:numId w:val="26"/>
        </w:numPr>
        <w:autoSpaceDE w:val="0"/>
        <w:autoSpaceDN w:val="0"/>
        <w:snapToGrid/>
        <w:spacing w:after="0"/>
        <w:rPr>
          <w:rFonts w:eastAsia="楷体_GB2312"/>
          <w:szCs w:val="21"/>
        </w:rPr>
      </w:pPr>
      <w:r>
        <w:rPr>
          <w:rFonts w:ascii="楷体_GB2312" w:eastAsia="楷体_GB2312" w:cs="楷体_GB2312" w:hint="eastAsia"/>
          <w:szCs w:val="21"/>
        </w:rPr>
        <w:t>闻邦椿</w:t>
      </w:r>
      <w:r>
        <w:rPr>
          <w:rFonts w:eastAsia="楷体_GB2312"/>
          <w:szCs w:val="21"/>
        </w:rPr>
        <w:t xml:space="preserve">, </w:t>
      </w:r>
      <w:r w:rsidRPr="00B52C8B">
        <w:rPr>
          <w:rFonts w:ascii="楷体_GB2312" w:eastAsia="楷体_GB2312" w:cs="楷体_GB2312" w:hint="eastAsia"/>
          <w:szCs w:val="21"/>
          <w:u w:val="single"/>
        </w:rPr>
        <w:t>赵春雨</w:t>
      </w:r>
      <w:r>
        <w:rPr>
          <w:rFonts w:ascii="楷体_GB2312" w:eastAsia="楷体_GB2312" w:cs="楷体_GB2312" w:hint="eastAsia"/>
          <w:szCs w:val="21"/>
        </w:rPr>
        <w:t>等</w:t>
      </w:r>
      <w:r>
        <w:rPr>
          <w:rFonts w:eastAsia="楷体_GB2312"/>
          <w:szCs w:val="21"/>
        </w:rPr>
        <w:t xml:space="preserve">. </w:t>
      </w:r>
      <w:r>
        <w:rPr>
          <w:rFonts w:ascii="楷体_GB2312" w:eastAsia="楷体_GB2312" w:cs="楷体_GB2312" w:hint="eastAsia"/>
          <w:szCs w:val="21"/>
        </w:rPr>
        <w:t>机械系统同步控制理论的应用与发展</w:t>
      </w:r>
      <w:r>
        <w:rPr>
          <w:rFonts w:eastAsia="楷体_GB2312"/>
          <w:szCs w:val="21"/>
        </w:rPr>
        <w:t xml:space="preserve">. </w:t>
      </w:r>
      <w:r>
        <w:rPr>
          <w:rFonts w:ascii="楷体_GB2312" w:eastAsia="楷体_GB2312" w:cs="楷体_GB2312" w:hint="eastAsia"/>
          <w:szCs w:val="21"/>
        </w:rPr>
        <w:t>振动工程学报</w:t>
      </w:r>
      <w:r>
        <w:rPr>
          <w:rFonts w:eastAsia="楷体_GB2312"/>
          <w:szCs w:val="21"/>
        </w:rPr>
        <w:t>, 1997(3): 264-272</w:t>
      </w:r>
    </w:p>
    <w:p w:rsidR="00E75FDE" w:rsidRPr="00363454" w:rsidRDefault="00E75FDE" w:rsidP="00E75FDE">
      <w:pPr>
        <w:widowControl w:val="0"/>
        <w:numPr>
          <w:ilvl w:val="0"/>
          <w:numId w:val="26"/>
        </w:numPr>
        <w:autoSpaceDE w:val="0"/>
        <w:autoSpaceDN w:val="0"/>
        <w:snapToGrid/>
        <w:spacing w:after="0"/>
        <w:rPr>
          <w:rFonts w:eastAsia="楷体_GB2312"/>
          <w:szCs w:val="21"/>
        </w:rPr>
      </w:pPr>
      <w:r w:rsidRPr="00B52C8B">
        <w:rPr>
          <w:rFonts w:eastAsia="楷体_GB2312"/>
          <w:szCs w:val="21"/>
          <w:u w:val="single"/>
        </w:rPr>
        <w:t>Chunyu Zhao</w:t>
      </w:r>
      <w:r>
        <w:rPr>
          <w:rFonts w:eastAsia="楷体_GB2312"/>
          <w:szCs w:val="21"/>
        </w:rPr>
        <w:t>, Zhaohui Ren, Xiaohong Zhao, Bangchun Wen. The online monitoring of the dynamic</w:t>
      </w:r>
      <w:r>
        <w:rPr>
          <w:rFonts w:eastAsia="楷体_GB2312" w:hint="eastAsia"/>
          <w:szCs w:val="21"/>
        </w:rPr>
        <w:t xml:space="preserve"> </w:t>
      </w:r>
      <w:r>
        <w:rPr>
          <w:rFonts w:eastAsia="楷体_GB2312"/>
          <w:szCs w:val="21"/>
        </w:rPr>
        <w:t>characteristics for an induction motor and gearbox transmission system, Second International</w:t>
      </w:r>
      <w:r>
        <w:rPr>
          <w:rFonts w:eastAsia="楷体_GB2312" w:hint="eastAsia"/>
          <w:szCs w:val="21"/>
        </w:rPr>
        <w:t xml:space="preserve"> </w:t>
      </w:r>
      <w:r>
        <w:rPr>
          <w:rFonts w:eastAsia="楷体_GB2312"/>
          <w:szCs w:val="21"/>
        </w:rPr>
        <w:t>Conference on Innovative Computing, Information and Control, Sep. 5-7, 2007, Kumaoto, Japan:</w:t>
      </w:r>
      <w:r>
        <w:rPr>
          <w:rFonts w:eastAsia="楷体_GB2312" w:hint="eastAsia"/>
          <w:szCs w:val="21"/>
        </w:rPr>
        <w:t xml:space="preserve"> </w:t>
      </w:r>
      <w:r>
        <w:rPr>
          <w:rFonts w:eastAsia="楷体_GB2312"/>
          <w:szCs w:val="21"/>
        </w:rPr>
        <w:t>532(EI)</w:t>
      </w:r>
    </w:p>
    <w:p w:rsidR="004358AB" w:rsidRPr="00E75FDE" w:rsidRDefault="004358AB" w:rsidP="00E75FDE"/>
    <w:sectPr w:rsidR="004358AB" w:rsidRPr="00E75FD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948" w:rsidRDefault="00954948" w:rsidP="007E2A2A">
      <w:pPr>
        <w:spacing w:after="0"/>
      </w:pPr>
      <w:r>
        <w:separator/>
      </w:r>
    </w:p>
  </w:endnote>
  <w:endnote w:type="continuationSeparator" w:id="0">
    <w:p w:rsidR="00954948" w:rsidRDefault="00954948" w:rsidP="007E2A2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Lingoes Unicode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948" w:rsidRDefault="00954948" w:rsidP="007E2A2A">
      <w:pPr>
        <w:spacing w:after="0"/>
      </w:pPr>
      <w:r>
        <w:separator/>
      </w:r>
    </w:p>
  </w:footnote>
  <w:footnote w:type="continuationSeparator" w:id="0">
    <w:p w:rsidR="00954948" w:rsidRDefault="00954948" w:rsidP="007E2A2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F27"/>
    <w:multiLevelType w:val="hybridMultilevel"/>
    <w:tmpl w:val="880A4FCC"/>
    <w:lvl w:ilvl="0" w:tplc="B7D01F1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C20969"/>
    <w:multiLevelType w:val="hybridMultilevel"/>
    <w:tmpl w:val="575AB1FA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23D71B1A"/>
    <w:multiLevelType w:val="hybridMultilevel"/>
    <w:tmpl w:val="3AF89B6A"/>
    <w:lvl w:ilvl="0" w:tplc="AE929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 w:tplc="B2E468F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A386B43"/>
    <w:multiLevelType w:val="hybridMultilevel"/>
    <w:tmpl w:val="72D82F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10640D"/>
    <w:multiLevelType w:val="hybridMultilevel"/>
    <w:tmpl w:val="055027CC"/>
    <w:lvl w:ilvl="0" w:tplc="04090001">
      <w:start w:val="1"/>
      <w:numFmt w:val="bullet"/>
      <w:lvlText w:val=""/>
      <w:lvlJc w:val="left"/>
      <w:pPr>
        <w:tabs>
          <w:tab w:val="num" w:pos="628"/>
        </w:tabs>
        <w:ind w:left="6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5">
    <w:nsid w:val="3B0D322C"/>
    <w:multiLevelType w:val="hybridMultilevel"/>
    <w:tmpl w:val="498602A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AB0114B"/>
    <w:multiLevelType w:val="hybridMultilevel"/>
    <w:tmpl w:val="FF447C12"/>
    <w:lvl w:ilvl="0" w:tplc="5B2C2210">
      <w:start w:val="1"/>
      <w:numFmt w:val="decimal"/>
      <w:lvlText w:val="[%1]"/>
      <w:lvlJc w:val="left"/>
      <w:pPr>
        <w:tabs>
          <w:tab w:val="num" w:pos="400"/>
        </w:tabs>
        <w:ind w:left="400" w:hanging="40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D5CEDBB6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C200CA9"/>
    <w:multiLevelType w:val="hybridMultilevel"/>
    <w:tmpl w:val="CBEEE3B4"/>
    <w:lvl w:ilvl="0" w:tplc="05168168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26164C0"/>
    <w:multiLevelType w:val="singleLevel"/>
    <w:tmpl w:val="E89AE6E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7">
    <w:abstractNumId w:val="8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8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9">
    <w:abstractNumId w:val="8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8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8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8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8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4">
    <w:abstractNumId w:val="8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5">
    <w:abstractNumId w:val="8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8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7">
    <w:abstractNumId w:val="8"/>
    <w:lvlOverride w:ilvl="0">
      <w:lvl w:ilvl="0">
        <w:start w:val="14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8">
    <w:abstractNumId w:val="8"/>
    <w:lvlOverride w:ilvl="0">
      <w:lvl w:ilvl="0">
        <w:start w:val="15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9">
    <w:abstractNumId w:val="8"/>
    <w:lvlOverride w:ilvl="0">
      <w:lvl w:ilvl="0">
        <w:start w:val="17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0">
    <w:abstractNumId w:val="8"/>
    <w:lvlOverride w:ilvl="0">
      <w:lvl w:ilvl="0">
        <w:start w:val="19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1">
    <w:abstractNumId w:val="8"/>
    <w:lvlOverride w:ilvl="0">
      <w:lvl w:ilvl="0">
        <w:start w:val="20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2">
    <w:abstractNumId w:val="8"/>
    <w:lvlOverride w:ilvl="0">
      <w:lvl w:ilvl="0">
        <w:start w:val="21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3">
    <w:abstractNumId w:val="2"/>
  </w:num>
  <w:num w:numId="24">
    <w:abstractNumId w:val="6"/>
  </w:num>
  <w:num w:numId="25">
    <w:abstractNumId w:val="3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E49C6"/>
    <w:rsid w:val="002D131F"/>
    <w:rsid w:val="00323B43"/>
    <w:rsid w:val="00337445"/>
    <w:rsid w:val="003D37D8"/>
    <w:rsid w:val="00411DDE"/>
    <w:rsid w:val="00421E62"/>
    <w:rsid w:val="0042391C"/>
    <w:rsid w:val="00426133"/>
    <w:rsid w:val="004358AB"/>
    <w:rsid w:val="004A5EAB"/>
    <w:rsid w:val="00681705"/>
    <w:rsid w:val="00782D4E"/>
    <w:rsid w:val="007E2A2A"/>
    <w:rsid w:val="00844B61"/>
    <w:rsid w:val="008B7726"/>
    <w:rsid w:val="008D6C07"/>
    <w:rsid w:val="00954948"/>
    <w:rsid w:val="009B1C62"/>
    <w:rsid w:val="009B6A92"/>
    <w:rsid w:val="00A63A29"/>
    <w:rsid w:val="00AE28C6"/>
    <w:rsid w:val="00B4447E"/>
    <w:rsid w:val="00D076AE"/>
    <w:rsid w:val="00D31D50"/>
    <w:rsid w:val="00D43B54"/>
    <w:rsid w:val="00E7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2A2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2A2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2A2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2A2A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7E2A2A"/>
    <w:pPr>
      <w:widowControl w:val="0"/>
      <w:autoSpaceDE w:val="0"/>
      <w:autoSpaceDN w:val="0"/>
      <w:snapToGrid/>
      <w:spacing w:after="0" w:line="315" w:lineRule="atLeast"/>
    </w:pPr>
    <w:rPr>
      <w:rFonts w:ascii="Times New Roman" w:eastAsia="宋体" w:hAnsi="Times New Roman" w:cs="Times New Roman"/>
      <w:bCs/>
      <w:sz w:val="24"/>
      <w:szCs w:val="20"/>
    </w:rPr>
  </w:style>
  <w:style w:type="character" w:customStyle="1" w:styleId="Char1">
    <w:name w:val="正文文本 Char"/>
    <w:basedOn w:val="a0"/>
    <w:link w:val="a5"/>
    <w:rsid w:val="007E2A2A"/>
    <w:rPr>
      <w:rFonts w:ascii="Times New Roman" w:eastAsia="宋体" w:hAnsi="Times New Roman" w:cs="Times New Roman"/>
      <w:bCs/>
      <w:sz w:val="24"/>
      <w:szCs w:val="20"/>
    </w:rPr>
  </w:style>
  <w:style w:type="paragraph" w:customStyle="1" w:styleId="2CharCharCharChar">
    <w:name w:val="(文字) (文字)2 Char Char (文字) (文字) Char Char (文字) (文字)"/>
    <w:basedOn w:val="a"/>
    <w:rsid w:val="009B6A92"/>
    <w:pPr>
      <w:widowControl w:val="0"/>
      <w:tabs>
        <w:tab w:val="num" w:pos="855"/>
      </w:tabs>
      <w:adjustRightInd/>
      <w:snapToGrid/>
      <w:spacing w:beforeLines="50" w:after="0" w:line="300" w:lineRule="auto"/>
      <w:ind w:left="568" w:hanging="855"/>
      <w:jc w:val="both"/>
    </w:pPr>
    <w:rPr>
      <w:rFonts w:eastAsia="宋体" w:cs="Times New Roman"/>
      <w:color w:val="000000"/>
      <w:kern w:val="2"/>
      <w:sz w:val="18"/>
      <w:szCs w:val="18"/>
    </w:rPr>
  </w:style>
  <w:style w:type="character" w:customStyle="1" w:styleId="medblacktext1">
    <w:name w:val="medblacktext1"/>
    <w:basedOn w:val="a0"/>
    <w:rsid w:val="009B6A92"/>
    <w:rPr>
      <w:rFonts w:ascii="Arial" w:hAnsi="Arial" w:cs="Arial" w:hint="default"/>
      <w:color w:val="000000"/>
      <w:sz w:val="18"/>
      <w:szCs w:val="18"/>
    </w:rPr>
  </w:style>
  <w:style w:type="paragraph" w:customStyle="1" w:styleId="Char1CharCharChar">
    <w:name w:val="Char1 Char Char Char"/>
    <w:basedOn w:val="a"/>
    <w:rsid w:val="00D43B54"/>
    <w:pPr>
      <w:adjustRightInd/>
      <w:snapToGrid/>
      <w:spacing w:after="160" w:line="240" w:lineRule="exact"/>
    </w:pPr>
    <w:rPr>
      <w:rFonts w:ascii="Arial" w:eastAsia="宋体" w:hAnsi="Arial" w:cs="Arial"/>
      <w:b/>
      <w:bCs/>
      <w:sz w:val="24"/>
      <w:szCs w:val="24"/>
      <w:lang w:eastAsia="en-US"/>
    </w:rPr>
  </w:style>
  <w:style w:type="character" w:customStyle="1" w:styleId="hit">
    <w:name w:val="hit"/>
    <w:basedOn w:val="a0"/>
    <w:rsid w:val="00421E62"/>
  </w:style>
  <w:style w:type="character" w:customStyle="1" w:styleId="smblacktext">
    <w:name w:val="smblacktext"/>
    <w:basedOn w:val="a0"/>
    <w:rsid w:val="00421E62"/>
  </w:style>
  <w:style w:type="character" w:styleId="a6">
    <w:name w:val="page number"/>
    <w:basedOn w:val="a0"/>
    <w:rsid w:val="00423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lenovo</cp:lastModifiedBy>
  <cp:revision>8</cp:revision>
  <dcterms:created xsi:type="dcterms:W3CDTF">2008-09-11T17:20:00Z</dcterms:created>
  <dcterms:modified xsi:type="dcterms:W3CDTF">2011-12-31T02:54:00Z</dcterms:modified>
</cp:coreProperties>
</file>